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0F89" w:rsidRDefault="000C6DF8">
      <w:pPr>
        <w:autoSpaceDE w:val="0"/>
        <w:autoSpaceDN w:val="0"/>
        <w:adjustRightInd w:val="0"/>
        <w:spacing w:line="360" w:lineRule="auto"/>
        <w:rPr>
          <w:b/>
          <w:bCs/>
          <w:kern w:val="0"/>
          <w:sz w:val="32"/>
          <w:szCs w:val="18"/>
        </w:rPr>
      </w:pPr>
      <w:r>
        <w:rPr>
          <w:b/>
          <w:bCs/>
          <w:kern w:val="0"/>
          <w:sz w:val="32"/>
          <w:szCs w:val="18"/>
          <w:lang w:val="ru-RU" w:eastAsia="ru-RU"/>
        </w:rPr>
        <w:pict>
          <v:group id="Group 653" o:spid="_x0000_s1029" style="position:absolute;left:0;text-align:left;margin-left:16.5pt;margin-top:14.35pt;width:414.75pt;height:54.55pt;z-index:251643904" coordsize="8400,1140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654" o:spid="_x0000_s1030" type="#_x0000_t176" style="position:absolute;width:8400;height:1140" stroked="f">
              <v:fill color2="fill darken(124)" method="linear sigma" focus="-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031" type="#_x0000_t202" style="position:absolute;left:66;top:150;width:8190;height:855" filled="f" stroked="f">
              <v:textbox inset="0,0,0,0">
                <w:txbxContent>
                  <w:p w:rsidR="000C6DF8" w:rsidRPr="000C6DF8" w:rsidRDefault="000C6DF8" w:rsidP="000C6DF8">
                    <w:pPr>
                      <w:jc w:val="center"/>
                      <w:rPr>
                        <w:b/>
                        <w:sz w:val="36"/>
                        <w:szCs w:val="36"/>
                        <w:lang w:val="ru-RU"/>
                      </w:rPr>
                    </w:pPr>
                    <w:r w:rsidRPr="000C6DF8">
                      <w:rPr>
                        <w:rFonts w:ascii="Arial" w:hAnsi="Arial" w:cs="Arial"/>
                        <w:b/>
                        <w:color w:val="222222"/>
                        <w:sz w:val="36"/>
                        <w:szCs w:val="36"/>
                        <w:shd w:val="clear" w:color="auto" w:fill="FFFFFF"/>
                        <w:lang w:val="ru-RU"/>
                      </w:rPr>
                      <w:t>Руководство пользователя</w:t>
                    </w:r>
                  </w:p>
                </w:txbxContent>
              </v:textbox>
            </v:shape>
          </v:group>
        </w:pict>
      </w:r>
      <w:r w:rsidR="00920F89">
        <w:rPr>
          <w:b/>
          <w:bCs/>
          <w:kern w:val="0"/>
          <w:sz w:val="32"/>
          <w:szCs w:val="18"/>
          <w:lang w:val="ru-RU" w:eastAsia="ru-RU"/>
        </w:rPr>
        <w:pict>
          <v:line id="Line 634" o:spid="_x0000_s1028" style="position:absolute;left:0;text-align:left;z-index:251642880" from="11.25pt,-11.75pt" to="447pt,-11.7pt" stroked="f"/>
        </w:pict>
      </w:r>
    </w:p>
    <w:p w:rsidR="00920F89" w:rsidRDefault="00920F89">
      <w:pPr>
        <w:autoSpaceDE w:val="0"/>
        <w:autoSpaceDN w:val="0"/>
        <w:adjustRightInd w:val="0"/>
        <w:spacing w:line="360" w:lineRule="auto"/>
        <w:rPr>
          <w:b/>
          <w:bCs/>
          <w:kern w:val="0"/>
          <w:sz w:val="32"/>
          <w:szCs w:val="18"/>
        </w:rPr>
      </w:pPr>
    </w:p>
    <w:p w:rsidR="00920F89" w:rsidRDefault="00920F89">
      <w:pPr>
        <w:autoSpaceDE w:val="0"/>
        <w:autoSpaceDN w:val="0"/>
        <w:adjustRightInd w:val="0"/>
        <w:spacing w:line="360" w:lineRule="auto"/>
        <w:rPr>
          <w:rFonts w:eastAsia="SimHei"/>
          <w:b/>
          <w:bCs/>
          <w:kern w:val="0"/>
          <w:sz w:val="44"/>
          <w:szCs w:val="44"/>
        </w:rPr>
      </w:pPr>
    </w:p>
    <w:p w:rsidR="000C6DF8" w:rsidRPr="000C6DF8" w:rsidRDefault="000C6DF8" w:rsidP="000C6DF8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 w:rsidRPr="000C6DF8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Беговая дорожка Dfit Pacifica X New</w:t>
      </w:r>
    </w:p>
    <w:p w:rsidR="00920F89" w:rsidRDefault="00920F89">
      <w:pPr>
        <w:autoSpaceDE w:val="0"/>
        <w:autoSpaceDN w:val="0"/>
        <w:adjustRightInd w:val="0"/>
        <w:spacing w:line="360" w:lineRule="auto"/>
        <w:rPr>
          <w:rFonts w:eastAsia="SimHei"/>
          <w:b/>
          <w:bCs/>
          <w:kern w:val="0"/>
          <w:sz w:val="44"/>
          <w:szCs w:val="44"/>
        </w:rPr>
      </w:pPr>
    </w:p>
    <w:p w:rsidR="00920F89" w:rsidRDefault="00920F89">
      <w:pPr>
        <w:autoSpaceDE w:val="0"/>
        <w:autoSpaceDN w:val="0"/>
        <w:adjustRightInd w:val="0"/>
        <w:spacing w:line="360" w:lineRule="auto"/>
        <w:jc w:val="center"/>
        <w:rPr>
          <w:rFonts w:eastAsia="SimHei" w:hint="eastAsia"/>
          <w:b/>
          <w:bCs/>
          <w:kern w:val="0"/>
          <w:sz w:val="44"/>
          <w:szCs w:val="44"/>
        </w:rPr>
      </w:pPr>
    </w:p>
    <w:p w:rsidR="00920F89" w:rsidRDefault="00F90559">
      <w:pPr>
        <w:autoSpaceDE w:val="0"/>
        <w:autoSpaceDN w:val="0"/>
        <w:adjustRightInd w:val="0"/>
        <w:spacing w:line="360" w:lineRule="auto"/>
        <w:rPr>
          <w:rFonts w:eastAsia="SimHei" w:hint="eastAsia"/>
          <w:b/>
          <w:bCs/>
          <w:kern w:val="0"/>
          <w:sz w:val="44"/>
          <w:szCs w:val="4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280035</wp:posOffset>
            </wp:positionV>
            <wp:extent cx="4267200" cy="3980180"/>
            <wp:effectExtent l="19050" t="0" r="0" b="0"/>
            <wp:wrapTopAndBottom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F89" w:rsidRDefault="00F90559">
      <w:pPr>
        <w:autoSpaceDE w:val="0"/>
        <w:autoSpaceDN w:val="0"/>
        <w:adjustRightInd w:val="0"/>
        <w:spacing w:line="360" w:lineRule="auto"/>
        <w:rPr>
          <w:rFonts w:eastAsia="SimHei" w:hint="eastAsia"/>
          <w:b/>
          <w:bCs/>
          <w:kern w:val="0"/>
          <w:sz w:val="44"/>
          <w:szCs w:val="44"/>
        </w:rPr>
      </w:pPr>
      <w:r>
        <w:rPr>
          <w:rFonts w:eastAsia="SimHei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594360</wp:posOffset>
            </wp:positionV>
            <wp:extent cx="457200" cy="414020"/>
            <wp:effectExtent l="19050" t="0" r="0" b="0"/>
            <wp:wrapNone/>
            <wp:docPr id="8" name="Pictur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 t="14301" r="1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F89" w:rsidRDefault="000C6DF8">
      <w:pPr>
        <w:autoSpaceDE w:val="0"/>
        <w:autoSpaceDN w:val="0"/>
        <w:adjustRightInd w:val="0"/>
        <w:spacing w:line="360" w:lineRule="auto"/>
        <w:jc w:val="center"/>
        <w:rPr>
          <w:rFonts w:eastAsia="SimHei" w:hint="eastAsia"/>
          <w:b/>
          <w:bCs/>
          <w:kern w:val="0"/>
          <w:sz w:val="44"/>
          <w:szCs w:val="44"/>
        </w:rPr>
      </w:pPr>
      <w:r>
        <w:rPr>
          <w:rFonts w:eastAsia="SimHei"/>
          <w:b/>
          <w:sz w:val="44"/>
          <w:szCs w:val="44"/>
          <w:lang w:val="ru-RU" w:eastAsia="ru-RU"/>
        </w:rPr>
        <w:pict>
          <v:group id="Group 659" o:spid="_x0000_s1033" style="position:absolute;left:0;text-align:left;margin-left:0;margin-top:7.8pt;width:484.8pt;height:98.45pt;z-index:251644928" coordsize="8400,1140">
            <v:shape id="AutoShape 660" o:spid="_x0000_s1034" type="#_x0000_t176" style="position:absolute;width:8400;height:1140" stroked="f">
              <v:fill color2="fill darken(124)" method="linear sigma" focus="-50%" type="gradient"/>
            </v:shape>
            <v:shape id="Text Box 661" o:spid="_x0000_s1035" type="#_x0000_t202" style="position:absolute;left:66;top:150;width:8190;height:855" filled="f" stroked="f">
              <v:fill o:detectmouseclick="t"/>
              <v:textbox inset="0,0,0,0">
                <w:txbxContent>
                  <w:p w:rsidR="000C6DF8" w:rsidRDefault="000C6DF8" w:rsidP="000C6DF8">
                    <w:pPr>
                      <w:jc w:val="left"/>
                      <w:rPr>
                        <w:rFonts w:eastAsia="Adobe Gothic Std B"/>
                        <w:b/>
                        <w:sz w:val="28"/>
                        <w:szCs w:val="28"/>
                        <w:lang w:val="ru-RU"/>
                      </w:rPr>
                    </w:pPr>
                  </w:p>
                  <w:p w:rsidR="000C6DF8" w:rsidRPr="00AF4EA6" w:rsidRDefault="000C6DF8" w:rsidP="000C6DF8">
                    <w:pPr>
                      <w:jc w:val="left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eastAsia="Adobe Gothic Std B"/>
                        <w:b/>
                        <w:sz w:val="24"/>
                        <w:szCs w:val="24"/>
                        <w:lang w:val="ru-RU"/>
                      </w:rPr>
                      <w:t>При</w:t>
                    </w:r>
                    <w:r w:rsidRPr="005653A0">
                      <w:rPr>
                        <w:rFonts w:eastAsia="Adobe Gothic Std B"/>
                        <w:b/>
                        <w:sz w:val="24"/>
                        <w:szCs w:val="24"/>
                        <w:lang w:val="ru-RU"/>
                      </w:rPr>
                      <w:t xml:space="preserve">ечание. </w:t>
                    </w:r>
                    <w:r w:rsidR="00AF4EA6" w:rsidRPr="00AF4EA6">
                      <w:rPr>
                        <w:rFonts w:eastAsia="Adobe Gothic Std B"/>
                        <w:sz w:val="24"/>
                        <w:szCs w:val="24"/>
                        <w:lang w:val="ru-RU"/>
                      </w:rPr>
                      <w:t xml:space="preserve">Производитель оставляет за собой право вносить изменения в конструкцию оборудования </w:t>
                    </w:r>
                    <w:r w:rsidR="00AF4EA6">
                      <w:rPr>
                        <w:rFonts w:eastAsia="Adobe Gothic Std B"/>
                        <w:sz w:val="24"/>
                        <w:szCs w:val="24"/>
                        <w:lang w:val="ru-RU"/>
                      </w:rPr>
                      <w:t>без дополнительных уведомлений</w:t>
                    </w:r>
                    <w:r w:rsidRPr="00AF4EA6">
                      <w:rPr>
                        <w:rFonts w:eastAsia="Adobe Gothic Std B"/>
                        <w:sz w:val="24"/>
                        <w:szCs w:val="24"/>
                        <w:lang w:val="ru-RU"/>
                      </w:rPr>
                      <w:t>.</w:t>
                    </w:r>
                  </w:p>
                  <w:p w:rsidR="00920F89" w:rsidRPr="00AF4EA6" w:rsidRDefault="00920F89" w:rsidP="000C6DF8">
                    <w:pPr>
                      <w:ind w:firstLineChars="400" w:firstLine="960"/>
                      <w:jc w:val="left"/>
                      <w:rPr>
                        <w:rFonts w:eastAsia="Adobe Gothic Std B"/>
                        <w:sz w:val="24"/>
                        <w:szCs w:val="24"/>
                        <w:lang w:val="ru-RU"/>
                      </w:rPr>
                    </w:pPr>
                  </w:p>
                  <w:p w:rsidR="00920F89" w:rsidRPr="00AF4EA6" w:rsidRDefault="00920F89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</v:group>
        </w:pict>
      </w:r>
    </w:p>
    <w:p w:rsidR="00920F89" w:rsidRDefault="00920F89">
      <w:pPr>
        <w:autoSpaceDE w:val="0"/>
        <w:autoSpaceDN w:val="0"/>
        <w:adjustRightInd w:val="0"/>
        <w:spacing w:line="360" w:lineRule="auto"/>
        <w:jc w:val="center"/>
        <w:rPr>
          <w:rFonts w:eastAsia="SimHei" w:hint="eastAsia"/>
          <w:b/>
          <w:bCs/>
          <w:kern w:val="0"/>
          <w:sz w:val="44"/>
          <w:szCs w:val="44"/>
        </w:rPr>
      </w:pPr>
    </w:p>
    <w:p w:rsidR="00920F89" w:rsidRDefault="00920F89">
      <w:pPr>
        <w:autoSpaceDE w:val="0"/>
        <w:autoSpaceDN w:val="0"/>
        <w:adjustRightInd w:val="0"/>
        <w:spacing w:line="360" w:lineRule="auto"/>
        <w:jc w:val="center"/>
        <w:rPr>
          <w:rFonts w:eastAsia="SimHei" w:hint="eastAsia"/>
          <w:b/>
          <w:bCs/>
          <w:kern w:val="0"/>
          <w:sz w:val="44"/>
          <w:szCs w:val="44"/>
        </w:rPr>
        <w:sectPr w:rsidR="00920F89">
          <w:footerReference w:type="default" r:id="rId10"/>
          <w:pgSz w:w="11906" w:h="16838"/>
          <w:pgMar w:top="1134" w:right="1134" w:bottom="1134" w:left="1134" w:header="851" w:footer="992" w:gutter="0"/>
          <w:pgNumType w:start="1"/>
          <w:cols w:space="720"/>
          <w:docGrid w:type="lines" w:linePitch="312"/>
        </w:sectPr>
      </w:pPr>
    </w:p>
    <w:p w:rsidR="000C6DF8" w:rsidRPr="00382569" w:rsidRDefault="000C6DF8" w:rsidP="000C6DF8">
      <w:pPr>
        <w:autoSpaceDE w:val="0"/>
        <w:autoSpaceDN w:val="0"/>
        <w:adjustRightInd w:val="0"/>
        <w:spacing w:line="360" w:lineRule="auto"/>
        <w:jc w:val="center"/>
        <w:rPr>
          <w:b/>
          <w:bCs/>
          <w:kern w:val="0"/>
          <w:sz w:val="32"/>
          <w:szCs w:val="18"/>
          <w:lang w:val="ru-RU"/>
        </w:rPr>
      </w:pPr>
      <w:r>
        <w:rPr>
          <w:rFonts w:eastAsia="SimHei"/>
          <w:b/>
          <w:bCs/>
          <w:kern w:val="0"/>
          <w:sz w:val="44"/>
          <w:szCs w:val="44"/>
          <w:lang w:val="ru-RU"/>
        </w:rPr>
        <w:lastRenderedPageBreak/>
        <w:t>Содержание</w:t>
      </w:r>
    </w:p>
    <w:p w:rsidR="000C6DF8" w:rsidRPr="009277BF" w:rsidRDefault="000C6DF8" w:rsidP="000C6DF8">
      <w:pPr>
        <w:pStyle w:val="10"/>
        <w:tabs>
          <w:tab w:val="right" w:leader="dot" w:pos="9639"/>
        </w:tabs>
        <w:rPr>
          <w:sz w:val="28"/>
          <w:szCs w:val="28"/>
          <w:lang w:val="ru-RU"/>
        </w:rPr>
      </w:pPr>
      <w:hyperlink w:anchor="_Toc14396" w:history="1">
        <w:r w:rsidRPr="009277BF">
          <w:rPr>
            <w:rFonts w:hint="eastAsia"/>
            <w:sz w:val="28"/>
            <w:szCs w:val="28"/>
            <w:lang w:val="ru-RU"/>
          </w:rPr>
          <w:t xml:space="preserve">1. </w:t>
        </w:r>
        <w:r w:rsidRPr="009277BF">
          <w:rPr>
            <w:sz w:val="28"/>
            <w:szCs w:val="28"/>
            <w:lang w:val="ru-RU"/>
          </w:rPr>
          <w:t>Краткое описание</w:t>
        </w:r>
        <w:r w:rsidRPr="009277BF">
          <w:rPr>
            <w:sz w:val="28"/>
            <w:szCs w:val="28"/>
            <w:lang w:val="ru-RU"/>
          </w:rPr>
          <w:tab/>
        </w:r>
        <w:r>
          <w:rPr>
            <w:sz w:val="28"/>
            <w:szCs w:val="28"/>
          </w:rPr>
          <w:fldChar w:fldCharType="begin"/>
        </w:r>
        <w:r w:rsidRPr="009277BF">
          <w:rPr>
            <w:sz w:val="28"/>
            <w:szCs w:val="28"/>
            <w:lang w:val="ru-RU"/>
          </w:rPr>
          <w:instrText xml:space="preserve"> </w:instrText>
        </w:r>
        <w:r>
          <w:rPr>
            <w:sz w:val="28"/>
            <w:szCs w:val="28"/>
          </w:rPr>
          <w:instrText>PAGEREF</w:instrText>
        </w:r>
        <w:r w:rsidRPr="009277BF">
          <w:rPr>
            <w:sz w:val="28"/>
            <w:szCs w:val="28"/>
            <w:lang w:val="ru-RU"/>
          </w:rPr>
          <w:instrText xml:space="preserve"> _</w:instrText>
        </w:r>
        <w:r>
          <w:rPr>
            <w:sz w:val="28"/>
            <w:szCs w:val="28"/>
          </w:rPr>
          <w:instrText>Toc</w:instrText>
        </w:r>
        <w:r w:rsidRPr="009277BF">
          <w:rPr>
            <w:sz w:val="28"/>
            <w:szCs w:val="28"/>
            <w:lang w:val="ru-RU"/>
          </w:rPr>
          <w:instrText xml:space="preserve">14396 </w:instrText>
        </w:r>
        <w:r>
          <w:rPr>
            <w:sz w:val="28"/>
            <w:szCs w:val="28"/>
          </w:rPr>
          <w:fldChar w:fldCharType="separate"/>
        </w:r>
        <w:r w:rsidRPr="009277BF">
          <w:rPr>
            <w:sz w:val="28"/>
            <w:szCs w:val="28"/>
            <w:lang w:val="ru-RU"/>
          </w:rPr>
          <w:t>2</w:t>
        </w:r>
        <w:r>
          <w:rPr>
            <w:sz w:val="28"/>
            <w:szCs w:val="28"/>
          </w:rPr>
          <w:fldChar w:fldCharType="end"/>
        </w:r>
      </w:hyperlink>
    </w:p>
    <w:p w:rsidR="000C6DF8" w:rsidRPr="009277BF" w:rsidRDefault="000C6DF8" w:rsidP="000C6DF8">
      <w:pPr>
        <w:pStyle w:val="10"/>
        <w:tabs>
          <w:tab w:val="right" w:leader="dot" w:pos="9639"/>
        </w:tabs>
        <w:rPr>
          <w:sz w:val="28"/>
          <w:szCs w:val="28"/>
          <w:lang w:val="ru-RU"/>
        </w:rPr>
      </w:pPr>
      <w:hyperlink w:anchor="_Toc14722" w:history="1">
        <w:r w:rsidRPr="009277BF">
          <w:rPr>
            <w:rFonts w:hint="eastAsia"/>
            <w:sz w:val="28"/>
            <w:szCs w:val="28"/>
            <w:lang w:val="ru-RU"/>
          </w:rPr>
          <w:t xml:space="preserve">2. </w:t>
        </w:r>
        <w:r w:rsidRPr="009277BF">
          <w:rPr>
            <w:sz w:val="28"/>
            <w:szCs w:val="28"/>
            <w:lang w:val="ru-RU"/>
          </w:rPr>
          <w:t>Меры предосторожности</w:t>
        </w:r>
        <w:r w:rsidRPr="009277BF">
          <w:rPr>
            <w:sz w:val="28"/>
            <w:szCs w:val="28"/>
            <w:lang w:val="ru-RU"/>
          </w:rPr>
          <w:tab/>
        </w:r>
        <w:r w:rsidRPr="009277BF">
          <w:rPr>
            <w:rFonts w:hint="eastAsia"/>
            <w:sz w:val="28"/>
            <w:szCs w:val="28"/>
            <w:lang w:val="ru-RU"/>
          </w:rPr>
          <w:t>3</w:t>
        </w:r>
      </w:hyperlink>
    </w:p>
    <w:p w:rsidR="000C6DF8" w:rsidRPr="009277BF" w:rsidRDefault="000C6DF8" w:rsidP="000C6DF8">
      <w:pPr>
        <w:pStyle w:val="10"/>
        <w:tabs>
          <w:tab w:val="right" w:leader="dot" w:pos="9639"/>
        </w:tabs>
        <w:rPr>
          <w:sz w:val="28"/>
          <w:szCs w:val="28"/>
          <w:lang w:val="ru-RU"/>
        </w:rPr>
      </w:pPr>
      <w:hyperlink w:anchor="_Toc11747" w:history="1">
        <w:r w:rsidRPr="009277BF">
          <w:rPr>
            <w:rFonts w:hint="eastAsia"/>
            <w:sz w:val="28"/>
            <w:szCs w:val="28"/>
            <w:lang w:val="ru-RU"/>
          </w:rPr>
          <w:t xml:space="preserve">3. </w:t>
        </w:r>
        <w:r w:rsidRPr="009277BF">
          <w:rPr>
            <w:sz w:val="28"/>
            <w:szCs w:val="28"/>
            <w:lang w:val="ru-RU"/>
          </w:rPr>
          <w:t xml:space="preserve">Инструкция по </w:t>
        </w:r>
        <w:r>
          <w:rPr>
            <w:sz w:val="28"/>
            <w:szCs w:val="28"/>
            <w:lang w:val="ru-RU"/>
          </w:rPr>
          <w:t>сборке</w:t>
        </w:r>
        <w:r w:rsidRPr="009277BF">
          <w:rPr>
            <w:sz w:val="28"/>
            <w:szCs w:val="28"/>
            <w:lang w:val="ru-RU"/>
          </w:rPr>
          <w:tab/>
        </w:r>
        <w:r w:rsidRPr="009277BF">
          <w:rPr>
            <w:rFonts w:hint="eastAsia"/>
            <w:sz w:val="28"/>
            <w:szCs w:val="28"/>
            <w:lang w:val="ru-RU"/>
          </w:rPr>
          <w:t>5</w:t>
        </w:r>
      </w:hyperlink>
    </w:p>
    <w:p w:rsidR="000C6DF8" w:rsidRDefault="000C6DF8" w:rsidP="000C6DF8">
      <w:pPr>
        <w:pStyle w:val="10"/>
        <w:tabs>
          <w:tab w:val="right" w:leader="dot" w:pos="9639"/>
        </w:tabs>
        <w:rPr>
          <w:sz w:val="28"/>
          <w:szCs w:val="28"/>
        </w:rPr>
      </w:pPr>
      <w:hyperlink w:anchor="_Toc19032" w:history="1">
        <w:r w:rsidRPr="009277BF">
          <w:rPr>
            <w:rFonts w:hint="eastAsia"/>
            <w:sz w:val="28"/>
            <w:szCs w:val="28"/>
            <w:lang w:val="ru-RU"/>
          </w:rPr>
          <w:t xml:space="preserve">4. </w:t>
        </w:r>
        <w:r w:rsidRPr="009277BF">
          <w:rPr>
            <w:sz w:val="28"/>
            <w:szCs w:val="28"/>
            <w:lang w:val="ru-RU"/>
          </w:rPr>
          <w:t>Инструкция по использованию</w:t>
        </w:r>
        <w:r w:rsidRPr="009277BF">
          <w:rPr>
            <w:sz w:val="28"/>
            <w:szCs w:val="28"/>
            <w:lang w:val="ru-RU"/>
          </w:rPr>
          <w:tab/>
        </w:r>
        <w:r>
          <w:rPr>
            <w:rFonts w:hint="eastAsia"/>
            <w:sz w:val="28"/>
            <w:szCs w:val="28"/>
          </w:rPr>
          <w:t>7</w:t>
        </w:r>
      </w:hyperlink>
    </w:p>
    <w:p w:rsidR="000C6DF8" w:rsidRPr="000C6DF8" w:rsidRDefault="000C6DF8" w:rsidP="000C6DF8">
      <w:pPr>
        <w:pStyle w:val="10"/>
        <w:tabs>
          <w:tab w:val="right" w:leader="dot" w:pos="9639"/>
        </w:tabs>
        <w:rPr>
          <w:sz w:val="28"/>
          <w:szCs w:val="28"/>
        </w:rPr>
      </w:pPr>
      <w:hyperlink w:anchor="_Toc2423" w:history="1">
        <w:r>
          <w:rPr>
            <w:rFonts w:hint="eastAsia"/>
            <w:sz w:val="28"/>
            <w:szCs w:val="28"/>
          </w:rPr>
          <w:t xml:space="preserve">5. </w:t>
        </w:r>
        <w:r w:rsidRPr="00382569">
          <w:rPr>
            <w:sz w:val="28"/>
            <w:szCs w:val="28"/>
          </w:rPr>
          <w:t>Обслуживание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_Toc2423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</w:t>
        </w:r>
        <w:r>
          <w:rPr>
            <w:sz w:val="28"/>
            <w:szCs w:val="28"/>
          </w:rPr>
          <w:fldChar w:fldCharType="end"/>
        </w:r>
      </w:hyperlink>
      <w:r w:rsidRPr="000C6DF8">
        <w:rPr>
          <w:rFonts w:eastAsia="SimHei"/>
          <w:bCs/>
          <w:kern w:val="0"/>
          <w:sz w:val="28"/>
          <w:szCs w:val="28"/>
        </w:rPr>
        <w:t>1</w:t>
      </w:r>
    </w:p>
    <w:p w:rsidR="00920F89" w:rsidRDefault="00920F89">
      <w:pPr>
        <w:autoSpaceDE w:val="0"/>
        <w:autoSpaceDN w:val="0"/>
        <w:adjustRightInd w:val="0"/>
        <w:spacing w:line="360" w:lineRule="auto"/>
        <w:jc w:val="left"/>
        <w:rPr>
          <w:rFonts w:eastAsia="SimHei"/>
          <w:b/>
          <w:bCs/>
          <w:kern w:val="0"/>
          <w:sz w:val="32"/>
          <w:szCs w:val="32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Pr="000C6DF8" w:rsidRDefault="00920F89">
      <w:pPr>
        <w:rPr>
          <w:kern w:val="0"/>
          <w:sz w:val="24"/>
          <w:szCs w:val="24"/>
        </w:rPr>
      </w:pPr>
    </w:p>
    <w:p w:rsidR="000C6DF8" w:rsidRPr="000C6DF8" w:rsidRDefault="000C6DF8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0C6DF8" w:rsidRPr="000C6DF8" w:rsidRDefault="000C6DF8" w:rsidP="000C6DF8">
      <w:pPr>
        <w:jc w:val="center"/>
        <w:rPr>
          <w:rFonts w:eastAsia="Microsoft YaHei"/>
          <w:b/>
          <w:bCs/>
          <w:kern w:val="0"/>
          <w:sz w:val="28"/>
          <w:szCs w:val="28"/>
        </w:rPr>
      </w:pPr>
      <w:r>
        <w:rPr>
          <w:b/>
          <w:sz w:val="36"/>
          <w:szCs w:val="36"/>
          <w:lang w:val="ru-RU"/>
        </w:rPr>
        <w:lastRenderedPageBreak/>
        <w:t>Краткое</w:t>
      </w:r>
      <w:r w:rsidRPr="000C6DF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ru-RU"/>
        </w:rPr>
        <w:t>описание</w:t>
      </w:r>
    </w:p>
    <w:p w:rsidR="00920F89" w:rsidRPr="000C6DF8" w:rsidRDefault="000C6DF8">
      <w:pPr>
        <w:rPr>
          <w:rFonts w:ascii="Microsoft YaHei" w:eastAsia="Microsoft YaHei" w:hAnsi="Microsoft YaHei" w:cs="SimSun"/>
          <w:b/>
          <w:bCs/>
          <w:kern w:val="0"/>
          <w:sz w:val="32"/>
          <w:szCs w:val="32"/>
          <w:lang w:val="ru-RU"/>
        </w:rPr>
      </w:pPr>
      <w:r>
        <w:rPr>
          <w:sz w:val="24"/>
        </w:rPr>
        <w:pict>
          <v:shape id="文本框 56" o:spid="_x0000_s1080" type="#_x0000_t202" style="position:absolute;left:0;text-align:left;margin-left:6.85pt;margin-top:143.5pt;width:85.05pt;height:41.5pt;z-index:251659264" stroked="f" strokeweight="1.25pt">
            <v:textbox>
              <w:txbxContent>
                <w:p w:rsidR="000C6DF8" w:rsidRDefault="000C6DF8" w:rsidP="000C6DF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Вертикальная</w:t>
                  </w:r>
                </w:p>
                <w:p w:rsidR="00920F89" w:rsidRPr="000C6DF8" w:rsidRDefault="000C6DF8" w:rsidP="000C6DF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колонна</w:t>
                  </w:r>
                </w:p>
              </w:txbxContent>
            </v:textbox>
          </v:shape>
        </w:pict>
      </w:r>
      <w:r>
        <w:rPr>
          <w:sz w:val="24"/>
        </w:rPr>
        <w:pict>
          <v:line id="直线 98" o:spid="_x0000_s1122" style="position:absolute;left:0;text-align:left;flip:x;z-index:251656192" from="85.4pt,161.2pt" to="159.4pt,162pt">
            <v:fill o:detectmouseclick="t"/>
          </v:line>
        </w:pict>
      </w:r>
      <w:r w:rsidR="00920F89">
        <w:rPr>
          <w:rFonts w:eastAsia="Microsoft YaHei" w:hint="eastAsia"/>
          <w:b/>
          <w:bCs/>
          <w:kern w:val="0"/>
          <w:sz w:val="28"/>
          <w:szCs w:val="28"/>
        </w:rPr>
        <w:t>A</w:t>
      </w:r>
      <w:r w:rsidR="00920F89" w:rsidRPr="000C6DF8">
        <w:rPr>
          <w:rFonts w:eastAsia="Microsoft YaHei" w:hint="eastAsia"/>
          <w:b/>
          <w:bCs/>
          <w:kern w:val="0"/>
          <w:sz w:val="28"/>
          <w:szCs w:val="28"/>
          <w:lang w:val="ru-RU"/>
        </w:rPr>
        <w:t xml:space="preserve">. </w:t>
      </w:r>
      <w:r w:rsidRPr="000C6DF8">
        <w:rPr>
          <w:rFonts w:eastAsia="Microsoft YaHei"/>
          <w:b/>
          <w:bCs/>
          <w:kern w:val="0"/>
          <w:sz w:val="28"/>
          <w:szCs w:val="28"/>
          <w:lang w:val="ru-RU"/>
        </w:rPr>
        <w:t>Название продукта: беговая дорожка для домашнего использования</w:t>
      </w:r>
    </w:p>
    <w:p w:rsidR="00920F89" w:rsidRPr="000C6DF8" w:rsidRDefault="000C6DF8">
      <w:pPr>
        <w:jc w:val="center"/>
        <w:rPr>
          <w:kern w:val="0"/>
          <w:sz w:val="24"/>
          <w:szCs w:val="24"/>
          <w:lang w:val="ru-RU"/>
        </w:rPr>
      </w:pPr>
      <w:r>
        <w:rPr>
          <w:sz w:val="24"/>
        </w:rPr>
        <w:pict>
          <v:shape id="文本框 195" o:spid="_x0000_s1219" type="#_x0000_t202" style="position:absolute;left:0;text-align:left;margin-left:6.85pt;margin-top:290.9pt;width:152.55pt;height:22.35pt;z-index:251681792" filled="f" stroked="f" strokeweight="1.25pt">
            <v:fill o:detectmouseclick="t"/>
            <v:textbox style="mso-next-textbox:#文本框 195">
              <w:txbxContent>
                <w:p w:rsidR="000C6DF8" w:rsidRPr="000C6DF8" w:rsidRDefault="000C6DF8" w:rsidP="000C6DF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Ручное изменение наклона</w:t>
                  </w:r>
                </w:p>
                <w:p w:rsidR="00920F89" w:rsidRPr="000C6DF8" w:rsidRDefault="00920F89" w:rsidP="000C6DF8"/>
              </w:txbxContent>
            </v:textbox>
          </v:shape>
        </w:pict>
      </w:r>
      <w:r>
        <w:rPr>
          <w:sz w:val="24"/>
        </w:rPr>
        <w:pict>
          <v:line id="直线 194" o:spid="_x0000_s1218" style="position:absolute;left:0;text-align:left;flip:x;z-index:251680768" from="148.55pt,299.2pt" to="326.8pt,303pt">
            <v:fill o:detectmouseclick="t"/>
          </v:line>
        </w:pict>
      </w:r>
      <w:r>
        <w:rPr>
          <w:sz w:val="24"/>
        </w:rPr>
        <w:pict>
          <v:shape id="文本框 137" o:spid="_x0000_s1161" type="#_x0000_t202" style="position:absolute;left:0;text-align:left;margin-left:3.2pt;margin-top:244.45pt;width:111.5pt;height:20.9pt;z-index:251662336" filled="f" stroked="f" strokeweight="1.25pt">
            <v:textbox style="mso-next-textbox:#文本框 137">
              <w:txbxContent>
                <w:p w:rsidR="00920F89" w:rsidRPr="000C6DF8" w:rsidRDefault="000C6DF8" w:rsidP="000C6DF8">
                  <w:r w:rsidRPr="000C6DF8">
                    <w:t>Беговое полотно</w:t>
                  </w:r>
                </w:p>
              </w:txbxContent>
            </v:textbox>
          </v:shape>
        </w:pict>
      </w:r>
      <w:r>
        <w:rPr>
          <w:sz w:val="24"/>
        </w:rPr>
        <w:pict>
          <v:line id="直线 97" o:spid="_x0000_s1121" style="position:absolute;left:0;text-align:left;flip:x;z-index:251655168" from="96.15pt,254.65pt" to="267.7pt,257.55pt">
            <v:fill o:detectmouseclick="t"/>
          </v:line>
        </w:pict>
      </w:r>
      <w:r>
        <w:rPr>
          <w:sz w:val="24"/>
        </w:rPr>
        <w:pict>
          <v:shape id="文本框 139" o:spid="_x0000_s1163" type="#_x0000_t202" style="position:absolute;left:0;text-align:left;margin-left:5.7pt;margin-top:309.75pt;width:113.85pt;height:22.35pt;z-index:251664384" filled="f" stroked="f" strokeweight="1.25pt">
            <v:textbox style="mso-next-textbox:#文本框 139">
              <w:txbxContent>
                <w:p w:rsidR="00920F89" w:rsidRPr="000C6DF8" w:rsidRDefault="000C6DF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Торцевая крышка</w:t>
                  </w:r>
                </w:p>
              </w:txbxContent>
            </v:textbox>
          </v:shape>
        </w:pict>
      </w:r>
      <w:r>
        <w:rPr>
          <w:sz w:val="24"/>
        </w:rPr>
        <w:pict>
          <v:shape id="文本框 138" o:spid="_x0000_s1162" type="#_x0000_t202" style="position:absolute;left:0;text-align:left;margin-left:3.2pt;margin-top:263.95pt;width:85.8pt;height:22.35pt;z-index:251663360" filled="f" stroked="f" strokeweight="1.25pt">
            <v:fill o:detectmouseclick="t"/>
            <v:textbox style="mso-next-textbox:#文本框 138">
              <w:txbxContent>
                <w:p w:rsidR="000C6DF8" w:rsidRPr="000C6DF8" w:rsidRDefault="000C6DF8" w:rsidP="000C6DF8">
                  <w:pPr>
                    <w:rPr>
                      <w:rFonts w:hint="eastAsia"/>
                    </w:rPr>
                  </w:pPr>
                  <w:r w:rsidRPr="000C6DF8">
                    <w:rPr>
                      <w:bCs/>
                      <w:sz w:val="20"/>
                    </w:rPr>
                    <w:t>Боковой рельс</w:t>
                  </w:r>
                </w:p>
                <w:p w:rsidR="00920F89" w:rsidRPr="000C6DF8" w:rsidRDefault="00920F89" w:rsidP="000C6DF8"/>
              </w:txbxContent>
            </v:textbox>
          </v:shape>
        </w:pict>
      </w:r>
      <w:r>
        <w:rPr>
          <w:sz w:val="24"/>
        </w:rPr>
        <w:pict>
          <v:line id="直线 95" o:spid="_x0000_s1119" style="position:absolute;left:0;text-align:left;flip:x;z-index:251653120" from="85.4pt,273.15pt" to="273.75pt,274.7pt">
            <v:fill o:detectmouseclick="t"/>
          </v:line>
        </w:pict>
      </w:r>
      <w:r>
        <w:rPr>
          <w:sz w:val="24"/>
        </w:rPr>
        <w:pict>
          <v:shape id="文本框 135" o:spid="_x0000_s1159" type="#_x0000_t202" style="position:absolute;left:0;text-align:left;margin-left:-6.15pt;margin-top:201.55pt;width:106.65pt;height:24pt;z-index:251660288" stroked="f" strokeweight="1.25pt">
            <v:textbox style="mso-next-textbox:#文本框 135">
              <w:txbxContent>
                <w:p w:rsidR="00920F89" w:rsidRPr="000C6DF8" w:rsidRDefault="000C6DF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Крышка двигателя</w:t>
                  </w:r>
                </w:p>
              </w:txbxContent>
            </v:textbox>
          </v:shape>
        </w:pict>
      </w:r>
      <w:r w:rsidR="00920F89">
        <w:rPr>
          <w:sz w:val="24"/>
        </w:rPr>
        <w:pict>
          <v:line id="直线 94" o:spid="_x0000_s1118" style="position:absolute;left:0;text-align:left;flip:x;z-index:251652096" from="37.45pt,213.7pt" to="165.8pt,213.75pt">
            <v:fill o:detectmouseclick="t"/>
          </v:line>
        </w:pict>
      </w:r>
      <w:r w:rsidR="00F90559">
        <w:rPr>
          <w:noProof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55245</wp:posOffset>
            </wp:positionV>
            <wp:extent cx="4267200" cy="3980180"/>
            <wp:effectExtent l="19050" t="0" r="0" b="0"/>
            <wp:wrapTopAndBottom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F89">
        <w:rPr>
          <w:sz w:val="24"/>
        </w:rPr>
        <w:pict>
          <v:line id="直线 93" o:spid="_x0000_s1117" style="position:absolute;left:0;text-align:left;flip:x;z-index:251651072;mso-position-horizontal-relative:text;mso-position-vertical-relative:text" from="37.8pt,232.05pt" to="127.1pt,233.8pt">
            <v:fill o:detectmouseclick="t"/>
          </v:line>
        </w:pict>
      </w:r>
      <w:r w:rsidR="00920F89">
        <w:rPr>
          <w:sz w:val="24"/>
        </w:rPr>
        <w:pict>
          <v:line id="直线 96" o:spid="_x0000_s1120" style="position:absolute;left:0;text-align:left;flip:x;z-index:251654144;mso-position-horizontal-relative:text;mso-position-vertical-relative:text" from="96.15pt,314.7pt" to="367.3pt,317.75pt">
            <v:fill o:detectmouseclick="t"/>
          </v:line>
        </w:pict>
      </w:r>
      <w:r w:rsidR="00920F89">
        <w:rPr>
          <w:sz w:val="24"/>
        </w:rPr>
        <w:pict>
          <v:line id="直线 99" o:spid="_x0000_s1123" style="position:absolute;left:0;text-align:left;flip:x;z-index:251657216;mso-position-horizontal-relative:text;mso-position-vertical-relative:text" from="38.65pt,48.05pt" to="170.2pt,48.85pt">
            <v:fill o:detectmouseclick="t"/>
          </v:line>
        </w:pict>
      </w:r>
      <w:r w:rsidR="00920F89">
        <w:rPr>
          <w:sz w:val="24"/>
        </w:rPr>
        <w:pict>
          <v:shape id="文本框 136" o:spid="_x0000_s1160" type="#_x0000_t202" style="position:absolute;left:0;text-align:left;margin-left:4.7pt;margin-top:221.95pt;width:60.8pt;height:24.75pt;z-index:251661312;mso-position-horizontal-relative:text;mso-position-vertical-relative:text" stroked="f" strokeweight="1.25pt">
            <v:textbox>
              <w:txbxContent>
                <w:p w:rsidR="00920F89" w:rsidRPr="000C6DF8" w:rsidRDefault="000C6DF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Накладка</w:t>
                  </w:r>
                </w:p>
              </w:txbxContent>
            </v:textbox>
          </v:shape>
        </w:pict>
      </w:r>
      <w:r w:rsidR="00920F89">
        <w:rPr>
          <w:sz w:val="24"/>
        </w:rPr>
        <w:pict>
          <v:shape id="文本框 100" o:spid="_x0000_s1124" type="#_x0000_t202" style="position:absolute;left:0;text-align:left;margin-left:6.2pt;margin-top:34.45pt;width:51.75pt;height:21.7pt;z-index:251658240;mso-position-horizontal-relative:text;mso-position-vertical-relative:text" stroked="f" strokeweight="1.25pt">
            <v:fill angle="90" type="gradient">
              <o:fill v:ext="view" type="gradientUnscaled"/>
            </v:fill>
            <v:textbox>
              <w:txbxContent>
                <w:p w:rsidR="00920F89" w:rsidRPr="000C6DF8" w:rsidRDefault="000C6DF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Консоль</w:t>
                  </w:r>
                </w:p>
              </w:txbxContent>
            </v:textbox>
          </v:shape>
        </w:pict>
      </w:r>
      <w:r w:rsidR="00920F89" w:rsidRPr="000C6DF8">
        <w:rPr>
          <w:rFonts w:ascii="Microsoft YaHei" w:eastAsia="Microsoft YaHei" w:hAnsi="Microsoft YaHei" w:cs="SimSun" w:hint="eastAsia"/>
          <w:b/>
          <w:bCs/>
          <w:kern w:val="0"/>
          <w:sz w:val="32"/>
          <w:szCs w:val="32"/>
          <w:lang w:val="ru-RU"/>
        </w:rPr>
        <w:t xml:space="preserve">  </w:t>
      </w:r>
    </w:p>
    <w:p w:rsidR="00920F89" w:rsidRPr="000C6DF8" w:rsidRDefault="00920F89">
      <w:pPr>
        <w:rPr>
          <w:kern w:val="0"/>
          <w:sz w:val="24"/>
          <w:szCs w:val="24"/>
          <w:lang w:val="ru-RU"/>
        </w:rPr>
      </w:pPr>
    </w:p>
    <w:tbl>
      <w:tblPr>
        <w:tblW w:w="9792" w:type="dxa"/>
        <w:tblInd w:w="93" w:type="dxa"/>
        <w:tblLayout w:type="fixed"/>
        <w:tblLook w:val="0000"/>
      </w:tblPr>
      <w:tblGrid>
        <w:gridCol w:w="690"/>
        <w:gridCol w:w="3839"/>
        <w:gridCol w:w="238"/>
        <w:gridCol w:w="706"/>
        <w:gridCol w:w="496"/>
        <w:gridCol w:w="164"/>
        <w:gridCol w:w="545"/>
        <w:gridCol w:w="2370"/>
        <w:gridCol w:w="672"/>
        <w:gridCol w:w="72"/>
      </w:tblGrid>
      <w:tr w:rsidR="00920F89" w:rsidRPr="00785E75" w:rsidTr="00785E75">
        <w:trPr>
          <w:gridAfter w:val="1"/>
          <w:wAfter w:w="72" w:type="dxa"/>
          <w:trHeight w:val="618"/>
        </w:trPr>
        <w:tc>
          <w:tcPr>
            <w:tcW w:w="97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 w:rsidRPr="00D93191">
              <w:rPr>
                <w:noProof/>
                <w:sz w:val="32"/>
                <w:lang w:val="ru-RU" w:eastAsia="ru-RU"/>
              </w:rPr>
              <w:t>Основные параметры и список деталей</w:t>
            </w:r>
          </w:p>
        </w:tc>
      </w:tr>
      <w:tr w:rsidR="00920F89" w:rsidTr="00785E75">
        <w:trPr>
          <w:gridAfter w:val="1"/>
          <w:wAfter w:w="72" w:type="dxa"/>
          <w:trHeight w:val="569"/>
        </w:trPr>
        <w:tc>
          <w:tcPr>
            <w:tcW w:w="97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b/>
                <w:bCs/>
                <w:kern w:val="0"/>
                <w:sz w:val="24"/>
                <w:szCs w:val="28"/>
                <w:lang w:val="ru-RU"/>
              </w:rPr>
              <w:t>Основные технические параметры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No.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Наименование 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Описание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Напряжение питания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220-240</w:t>
            </w: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В</w:t>
            </w:r>
            <w:r w:rsidR="00AF4EA6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</w:t>
            </w:r>
            <w:r>
              <w:rPr>
                <w:rFonts w:eastAsia="SimHei"/>
                <w:kern w:val="0"/>
                <w:sz w:val="24"/>
                <w:szCs w:val="28"/>
              </w:rPr>
              <w:t>(50~60</w:t>
            </w: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Гц</w:t>
            </w:r>
            <w:r>
              <w:rPr>
                <w:rFonts w:eastAsia="SimHei"/>
                <w:kern w:val="0"/>
                <w:sz w:val="24"/>
                <w:szCs w:val="28"/>
              </w:rPr>
              <w:t>)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Мощность двигателя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920F89" w:rsidP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2.5</w:t>
            </w:r>
            <w:r w:rsidR="00AF4EA6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</w:t>
            </w:r>
            <w:r w:rsidR="00785E75">
              <w:rPr>
                <w:rFonts w:eastAsia="SimHei"/>
                <w:kern w:val="0"/>
                <w:sz w:val="24"/>
                <w:szCs w:val="28"/>
                <w:lang w:val="ru-RU"/>
              </w:rPr>
              <w:t>лс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Скорость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920F89" w:rsidP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0.8-14</w:t>
            </w:r>
            <w:r w:rsidR="00785E75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км</w:t>
            </w:r>
            <w:r>
              <w:rPr>
                <w:rFonts w:eastAsia="SimHei"/>
                <w:kern w:val="0"/>
                <w:sz w:val="24"/>
                <w:szCs w:val="28"/>
              </w:rPr>
              <w:t>/</w:t>
            </w:r>
            <w:r w:rsidR="00785E75">
              <w:rPr>
                <w:rFonts w:eastAsia="SimHei"/>
                <w:kern w:val="0"/>
                <w:sz w:val="24"/>
                <w:szCs w:val="28"/>
                <w:lang w:val="ru-RU"/>
              </w:rPr>
              <w:t>ч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AF4EA6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 w:rsidRPr="00AF4EA6">
              <w:rPr>
                <w:rFonts w:eastAsia="SimHei"/>
                <w:kern w:val="0"/>
                <w:sz w:val="24"/>
                <w:szCs w:val="28"/>
              </w:rPr>
              <w:t>Беговая поверхность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AF4EA6" w:rsidRDefault="00920F89" w:rsidP="00AF4EA6">
            <w:pPr>
              <w:widowControl/>
              <w:jc w:val="left"/>
              <w:rPr>
                <w:rFonts w:eastAsia="SimHei" w:hint="eastAsia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445</w:t>
            </w:r>
            <w:r>
              <w:rPr>
                <w:rFonts w:eastAsia="SimHei"/>
                <w:kern w:val="0"/>
                <w:sz w:val="24"/>
                <w:szCs w:val="28"/>
              </w:rPr>
              <w:t>*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120</w:t>
            </w:r>
            <w:r>
              <w:rPr>
                <w:rFonts w:eastAsia="SimHei"/>
                <w:kern w:val="0"/>
                <w:sz w:val="24"/>
                <w:szCs w:val="28"/>
              </w:rPr>
              <w:t xml:space="preserve">0 </w:t>
            </w:r>
            <w:r w:rsidR="00AF4EA6">
              <w:rPr>
                <w:rFonts w:eastAsia="SimHei"/>
                <w:kern w:val="0"/>
                <w:sz w:val="24"/>
                <w:szCs w:val="28"/>
                <w:lang w:val="ru-RU"/>
              </w:rPr>
              <w:t>мм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5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Максимальный вес пользователя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 w:rsidP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3</w:t>
            </w:r>
            <w:r>
              <w:rPr>
                <w:rFonts w:eastAsia="SimHei"/>
                <w:kern w:val="0"/>
                <w:sz w:val="24"/>
                <w:szCs w:val="28"/>
              </w:rPr>
              <w:t>0</w:t>
            </w:r>
            <w:r w:rsidR="00785E75">
              <w:rPr>
                <w:rFonts w:eastAsia="SimHei"/>
                <w:kern w:val="0"/>
                <w:sz w:val="24"/>
                <w:szCs w:val="28"/>
                <w:lang w:val="ru-RU"/>
              </w:rPr>
              <w:t>кг</w:t>
            </w:r>
            <w:r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6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left"/>
              <w:rPr>
                <w:rFonts w:eastAsia="SimHei"/>
                <w:color w:val="FF0000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Размеры</w:t>
            </w:r>
          </w:p>
        </w:tc>
        <w:tc>
          <w:tcPr>
            <w:tcW w:w="5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 w:rsidP="00AF4EA6">
            <w:pPr>
              <w:widowControl/>
              <w:jc w:val="left"/>
              <w:rPr>
                <w:rFonts w:eastAsia="SimHei"/>
                <w:color w:val="FF0000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1545*720*1120</w:t>
            </w:r>
            <w:r w:rsidR="00AF4EA6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мм</w:t>
            </w:r>
          </w:p>
        </w:tc>
      </w:tr>
      <w:tr w:rsidR="00920F89" w:rsidTr="00785E75">
        <w:trPr>
          <w:gridAfter w:val="1"/>
          <w:wAfter w:w="72" w:type="dxa"/>
          <w:trHeight w:val="585"/>
        </w:trPr>
        <w:tc>
          <w:tcPr>
            <w:tcW w:w="97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center"/>
              <w:rPr>
                <w:rFonts w:eastAsia="SimHei"/>
                <w:kern w:val="0"/>
                <w:sz w:val="28"/>
                <w:szCs w:val="28"/>
              </w:rPr>
            </w:pPr>
            <w:r>
              <w:rPr>
                <w:rFonts w:eastAsia="SimHei"/>
                <w:b/>
                <w:bCs/>
                <w:kern w:val="0"/>
                <w:sz w:val="24"/>
                <w:szCs w:val="28"/>
                <w:lang w:val="ru-RU"/>
              </w:rPr>
              <w:t>Упаковочный лист</w:t>
            </w:r>
          </w:p>
        </w:tc>
      </w:tr>
      <w:tr w:rsidR="00920F89" w:rsidTr="00785E75">
        <w:trPr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No.</w:t>
            </w:r>
          </w:p>
        </w:tc>
        <w:tc>
          <w:tcPr>
            <w:tcW w:w="4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Наименование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14"/>
                <w:szCs w:val="14"/>
              </w:rPr>
            </w:pPr>
            <w:r w:rsidRPr="00785E75">
              <w:rPr>
                <w:rFonts w:eastAsia="SimHei"/>
                <w:kern w:val="0"/>
                <w:sz w:val="14"/>
                <w:szCs w:val="14"/>
                <w:lang w:val="ru-RU"/>
              </w:rPr>
              <w:t>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14"/>
                <w:szCs w:val="14"/>
                <w:lang w:val="ru-RU"/>
              </w:rPr>
            </w:pPr>
            <w:r w:rsidRPr="00785E75">
              <w:rPr>
                <w:rFonts w:eastAsia="SimHei"/>
                <w:kern w:val="0"/>
                <w:sz w:val="14"/>
                <w:szCs w:val="14"/>
                <w:lang w:val="ru-RU"/>
              </w:rPr>
              <w:t>Кол-во</w:t>
            </w:r>
          </w:p>
        </w:tc>
        <w:tc>
          <w:tcPr>
            <w:tcW w:w="31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4"/>
              </w:rPr>
            </w:pPr>
            <w:r>
              <w:rPr>
                <w:rFonts w:eastAsia="SimHei"/>
                <w:kern w:val="0"/>
                <w:sz w:val="24"/>
                <w:szCs w:val="24"/>
              </w:rPr>
              <w:t xml:space="preserve">　</w:t>
            </w:r>
          </w:p>
        </w:tc>
      </w:tr>
      <w:tr w:rsidR="00920F89" w:rsidTr="00785E75">
        <w:trPr>
          <w:trHeight w:val="40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1</w:t>
            </w:r>
          </w:p>
        </w:tc>
        <w:tc>
          <w:tcPr>
            <w:tcW w:w="4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Adobe 黑体 Std R"/>
                <w:kern w:val="0"/>
                <w:szCs w:val="21"/>
                <w:lang w:val="ru-RU"/>
              </w:rPr>
              <w:t>Устройство в сборе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14"/>
                <w:szCs w:val="14"/>
              </w:rPr>
            </w:pPr>
            <w:r w:rsidRPr="00785E75">
              <w:rPr>
                <w:rFonts w:eastAsia="SimHei"/>
                <w:kern w:val="0"/>
                <w:sz w:val="14"/>
                <w:szCs w:val="14"/>
                <w:lang w:val="ru-RU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31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920F89" w:rsidTr="00785E75">
        <w:trPr>
          <w:trHeight w:val="354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2</w:t>
            </w:r>
          </w:p>
        </w:tc>
        <w:tc>
          <w:tcPr>
            <w:tcW w:w="4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 w:rsidRPr="00785E75">
              <w:rPr>
                <w:rFonts w:eastAsia="SimHei"/>
                <w:kern w:val="0"/>
                <w:sz w:val="24"/>
                <w:szCs w:val="28"/>
              </w:rPr>
              <w:t>Боковая крышка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14"/>
                <w:szCs w:val="14"/>
              </w:rPr>
            </w:pPr>
            <w:r w:rsidRPr="00785E75">
              <w:rPr>
                <w:rFonts w:eastAsia="SimHei"/>
                <w:kern w:val="0"/>
                <w:sz w:val="14"/>
                <w:szCs w:val="14"/>
                <w:lang w:val="ru-RU"/>
              </w:rPr>
              <w:t>комплект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31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920F89" w:rsidTr="00785E75">
        <w:trPr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Adobe 黑体 Std R" w:hint="eastAsia"/>
                <w:kern w:val="0"/>
                <w:szCs w:val="21"/>
              </w:rPr>
            </w:pPr>
            <w:r>
              <w:rPr>
                <w:rFonts w:eastAsia="Adobe 黑体 Std R" w:hint="eastAsia"/>
                <w:kern w:val="0"/>
                <w:szCs w:val="21"/>
              </w:rPr>
              <w:t>3</w:t>
            </w:r>
          </w:p>
        </w:tc>
        <w:tc>
          <w:tcPr>
            <w:tcW w:w="4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Adobe 黑体 Std R"/>
                <w:kern w:val="0"/>
                <w:szCs w:val="21"/>
                <w:lang w:val="ru-RU"/>
              </w:rPr>
              <w:t>С</w:t>
            </w:r>
            <w:r w:rsidRPr="00CF22CA">
              <w:rPr>
                <w:rFonts w:eastAsia="Adobe 黑体 Std R"/>
                <w:kern w:val="0"/>
                <w:szCs w:val="21"/>
              </w:rPr>
              <w:t xml:space="preserve">умка для </w:t>
            </w:r>
            <w:r>
              <w:rPr>
                <w:rFonts w:eastAsia="Adobe 黑体 Std R"/>
                <w:kern w:val="0"/>
                <w:szCs w:val="21"/>
                <w:lang w:val="ru-RU"/>
              </w:rPr>
              <w:t>комплектующих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31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F89" w:rsidRDefault="00920F89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920F89" w:rsidTr="00785E75">
        <w:trPr>
          <w:gridAfter w:val="1"/>
          <w:wAfter w:w="72" w:type="dxa"/>
          <w:trHeight w:val="618"/>
        </w:trPr>
        <w:tc>
          <w:tcPr>
            <w:tcW w:w="97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89" w:rsidRDefault="00785E75">
            <w:pPr>
              <w:widowControl/>
              <w:jc w:val="center"/>
              <w:rPr>
                <w:rFonts w:eastAsia="SimHei"/>
                <w:kern w:val="0"/>
                <w:sz w:val="28"/>
                <w:szCs w:val="28"/>
              </w:rPr>
            </w:pPr>
            <w:r w:rsidRPr="00CF22CA">
              <w:rPr>
                <w:b/>
                <w:bCs/>
                <w:color w:val="333333"/>
                <w:kern w:val="0"/>
                <w:sz w:val="24"/>
                <w:szCs w:val="24"/>
              </w:rPr>
              <w:lastRenderedPageBreak/>
              <w:t xml:space="preserve">Список </w:t>
            </w:r>
            <w:r>
              <w:rPr>
                <w:b/>
                <w:bCs/>
                <w:color w:val="333333"/>
                <w:kern w:val="0"/>
                <w:sz w:val="24"/>
                <w:szCs w:val="24"/>
                <w:lang w:val="ru-RU"/>
              </w:rPr>
              <w:t>комплектующих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No.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Cs w:val="21"/>
                <w:lang w:val="ru-RU"/>
              </w:rPr>
            </w:pPr>
            <w:r>
              <w:rPr>
                <w:rFonts w:eastAsia="SimHei"/>
                <w:kern w:val="0"/>
                <w:szCs w:val="21"/>
                <w:lang w:val="ru-RU"/>
              </w:rPr>
              <w:t>Наименование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Cs w:val="21"/>
                <w:lang w:val="ru-RU"/>
              </w:rPr>
            </w:pPr>
            <w:r>
              <w:rPr>
                <w:rFonts w:eastAsia="SimHei"/>
                <w:kern w:val="0"/>
                <w:szCs w:val="21"/>
                <w:lang w:val="ru-RU"/>
              </w:rPr>
              <w:t>Кол-во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No.</w:t>
            </w: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  <w:lang w:val="ru-RU"/>
              </w:rPr>
              <w:t>Наименование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>
            <w:pPr>
              <w:widowControl/>
              <w:jc w:val="center"/>
              <w:rPr>
                <w:rFonts w:eastAsia="SimHei"/>
                <w:kern w:val="0"/>
                <w:szCs w:val="21"/>
                <w:lang w:val="ru-RU"/>
              </w:rPr>
            </w:pPr>
            <w:r>
              <w:rPr>
                <w:rFonts w:eastAsia="SimHei"/>
                <w:kern w:val="0"/>
                <w:szCs w:val="21"/>
                <w:lang w:val="ru-RU"/>
              </w:rPr>
              <w:t>Кол-во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Cs w:val="21"/>
              </w:rPr>
            </w:pPr>
            <w:r w:rsidRPr="00CF22CA">
              <w:rPr>
                <w:rFonts w:eastAsia="SimHei"/>
                <w:kern w:val="0"/>
                <w:sz w:val="24"/>
                <w:szCs w:val="28"/>
              </w:rPr>
              <w:t>шестигранный ключ</w:t>
            </w:r>
            <w:r w:rsidRPr="00CF22CA"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6</w:t>
            </w: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мм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 w:hint="eastAsia"/>
                <w:kern w:val="0"/>
                <w:szCs w:val="21"/>
              </w:rPr>
              <w:t>8</w:t>
            </w: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Аудио кабель 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 xml:space="preserve">1  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 w:rsidP="00785E75">
            <w:pPr>
              <w:widowControl/>
              <w:jc w:val="left"/>
              <w:rPr>
                <w:rFonts w:eastAsia="SimHei"/>
                <w:kern w:val="0"/>
                <w:szCs w:val="21"/>
              </w:rPr>
            </w:pPr>
            <w:r w:rsidRPr="00CF22CA">
              <w:rPr>
                <w:rFonts w:eastAsia="SimHei"/>
                <w:kern w:val="0"/>
                <w:sz w:val="24"/>
                <w:szCs w:val="28"/>
              </w:rPr>
              <w:t>шестигранный ключ</w:t>
            </w:r>
            <w:r w:rsidRPr="00CF22CA"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5мм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 w:hint="eastAsia"/>
                <w:kern w:val="0"/>
                <w:szCs w:val="21"/>
              </w:rPr>
              <w:t>9</w:t>
            </w: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>
            <w:pPr>
              <w:widowControl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Винт</w:t>
            </w:r>
            <w:r w:rsidR="00920F89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r w:rsidR="00920F89">
              <w:rPr>
                <w:rFonts w:eastAsia="SimHei"/>
                <w:kern w:val="0"/>
                <w:szCs w:val="21"/>
              </w:rPr>
              <w:t>M8*</w:t>
            </w:r>
            <w:r w:rsidR="00920F89">
              <w:rPr>
                <w:rFonts w:eastAsia="SimHei" w:hint="eastAsia"/>
                <w:kern w:val="0"/>
                <w:szCs w:val="21"/>
              </w:rPr>
              <w:t>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 w:hint="eastAsia"/>
                <w:kern w:val="0"/>
                <w:szCs w:val="21"/>
              </w:rPr>
            </w:pPr>
            <w:r>
              <w:rPr>
                <w:rFonts w:eastAsia="SimHei" w:hint="eastAsia"/>
                <w:kern w:val="0"/>
                <w:szCs w:val="21"/>
              </w:rPr>
              <w:t>6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BE6AA2" w:rsidRDefault="00BE6AA2">
            <w:pPr>
              <w:widowControl/>
              <w:jc w:val="left"/>
              <w:rPr>
                <w:rFonts w:eastAsia="SimHei" w:hint="eastAsia"/>
                <w:kern w:val="0"/>
                <w:sz w:val="24"/>
                <w:szCs w:val="24"/>
              </w:rPr>
            </w:pPr>
            <w:r w:rsidRPr="00BE6AA2">
              <w:rPr>
                <w:rFonts w:eastAsia="SimHei"/>
                <w:kern w:val="0"/>
                <w:sz w:val="24"/>
                <w:szCs w:val="24"/>
              </w:rPr>
              <w:t>Комбинированный ключ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/>
                <w:kern w:val="0"/>
                <w:szCs w:val="21"/>
              </w:rPr>
              <w:t>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Cs w:val="21"/>
              </w:rPr>
            </w:pPr>
            <w:r>
              <w:rPr>
                <w:rFonts w:eastAsia="SimHei" w:hint="eastAsia"/>
                <w:kern w:val="0"/>
                <w:szCs w:val="21"/>
              </w:rPr>
              <w:t>10</w:t>
            </w: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Винт</w:t>
            </w:r>
            <w:r w:rsidR="00920F89">
              <w:rPr>
                <w:rFonts w:eastAsia="SimHei" w:hint="eastAsia"/>
                <w:kern w:val="0"/>
                <w:sz w:val="24"/>
                <w:szCs w:val="28"/>
              </w:rPr>
              <w:t xml:space="preserve"> M8*45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 w:hint="eastAsia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2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>
            <w:pPr>
              <w:widowControl/>
              <w:jc w:val="left"/>
              <w:rPr>
                <w:rFonts w:eastAsia="SimHei" w:hint="eastAsia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Ключ безопасности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Гайка</w:t>
            </w:r>
            <w:r w:rsidR="00920F89">
              <w:rPr>
                <w:rFonts w:eastAsia="SimHei"/>
                <w:kern w:val="0"/>
                <w:sz w:val="24"/>
                <w:szCs w:val="28"/>
              </w:rPr>
              <w:t xml:space="preserve"> M8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 w:hint="eastAsia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2</w:t>
            </w: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5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Силиконовое масло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rPr>
                <w:rFonts w:eastAsia="SimHei" w:hint="eastAsia"/>
                <w:kern w:val="0"/>
                <w:sz w:val="24"/>
                <w:szCs w:val="28"/>
              </w:rPr>
            </w:pP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6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Руководство пользователя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 w:hint="eastAsia"/>
                <w:kern w:val="0"/>
                <w:sz w:val="24"/>
                <w:szCs w:val="28"/>
              </w:rPr>
            </w:pP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left"/>
              <w:rPr>
                <w:rFonts w:eastAsia="SimHei" w:hint="eastAsia"/>
                <w:kern w:val="0"/>
                <w:sz w:val="24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 w:hint="eastAsia"/>
                <w:kern w:val="0"/>
                <w:sz w:val="24"/>
                <w:szCs w:val="28"/>
              </w:rPr>
            </w:pPr>
          </w:p>
        </w:tc>
      </w:tr>
      <w:tr w:rsidR="00920F89" w:rsidTr="00785E75">
        <w:trPr>
          <w:gridAfter w:val="1"/>
          <w:wAfter w:w="72" w:type="dxa"/>
          <w:trHeight w:val="372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 w:hint="eastAsia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7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Pr="00785E75" w:rsidRDefault="00785E75" w:rsidP="00785E75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Кабель </w:t>
            </w:r>
            <w:r w:rsidR="00920F89">
              <w:rPr>
                <w:rFonts w:eastAsia="SimHei" w:hint="eastAsia"/>
                <w:kern w:val="0"/>
                <w:sz w:val="24"/>
                <w:szCs w:val="28"/>
              </w:rPr>
              <w:t>MP3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jc w:val="left"/>
              <w:rPr>
                <w:rFonts w:eastAsia="SimHei" w:hint="eastAsia"/>
                <w:kern w:val="0"/>
                <w:sz w:val="24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widowControl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</w:p>
        </w:tc>
      </w:tr>
    </w:tbl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>
      <w:pPr>
        <w:rPr>
          <w:kern w:val="0"/>
          <w:sz w:val="24"/>
          <w:szCs w:val="24"/>
        </w:rPr>
      </w:pPr>
    </w:p>
    <w:p w:rsidR="00920F89" w:rsidRDefault="00920F89" w:rsidP="00B43FBA">
      <w:pPr>
        <w:numPr>
          <w:ilvl w:val="0"/>
          <w:numId w:val="3"/>
        </w:numPr>
        <w:ind w:firstLineChars="450" w:firstLine="1626"/>
        <w:rPr>
          <w:rFonts w:eastAsia="SimHei"/>
          <w:b/>
          <w:sz w:val="36"/>
          <w:szCs w:val="24"/>
        </w:rPr>
      </w:pPr>
      <w:r>
        <w:rPr>
          <w:rFonts w:eastAsia="SimHei"/>
          <w:b/>
          <w:sz w:val="36"/>
          <w:szCs w:val="24"/>
        </w:rPr>
        <w:t xml:space="preserve"> </w:t>
      </w:r>
      <w:r w:rsidR="00785E75" w:rsidRPr="00785E75">
        <w:rPr>
          <w:rFonts w:eastAsia="SimHei"/>
          <w:b/>
          <w:sz w:val="36"/>
          <w:szCs w:val="24"/>
        </w:rPr>
        <w:t>Меры безопасности и предупреждения</w:t>
      </w:r>
    </w:p>
    <w:p w:rsidR="00920F89" w:rsidRPr="00785E75" w:rsidRDefault="00920F89">
      <w:pPr>
        <w:spacing w:line="440" w:lineRule="exact"/>
        <w:jc w:val="left"/>
        <w:rPr>
          <w:b/>
          <w:bCs/>
          <w:snapToGrid w:val="0"/>
          <w:kern w:val="0"/>
          <w:sz w:val="28"/>
          <w:szCs w:val="28"/>
          <w:lang w:val="ru-RU"/>
        </w:rPr>
      </w:pPr>
      <w:r>
        <w:rPr>
          <w:rFonts w:eastAsia="Adobe 黑体 Std R"/>
          <w:b/>
          <w:bCs/>
          <w:kern w:val="0"/>
          <w:sz w:val="28"/>
          <w:szCs w:val="28"/>
          <w:lang w:val="ru-RU" w:eastAsia="ru-RU"/>
        </w:rPr>
        <w:pict>
          <v:rect id="Rectangle 557" o:spid="_x0000_s1037" style="position:absolute;margin-left:5.3pt;margin-top:5pt;width:93.3pt;height:21.5pt;z-index:251646976">
            <v:textbox>
              <w:txbxContent>
                <w:p w:rsidR="00920F89" w:rsidRDefault="00785E75">
                  <w:pPr>
                    <w:rPr>
                      <w:rFonts w:hint="eastAsia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>Примечание</w:t>
                  </w:r>
                  <w:r w:rsidR="00920F89">
                    <w:rPr>
                      <w:rFonts w:hint="eastAsia"/>
                      <w:b/>
                      <w:sz w:val="24"/>
                      <w:szCs w:val="24"/>
                    </w:rPr>
                    <w:t>:</w:t>
                  </w:r>
                </w:p>
              </w:txbxContent>
            </v:textbox>
          </v:rect>
        </w:pict>
      </w:r>
      <w:r w:rsidRPr="00785E75">
        <w:rPr>
          <w:rFonts w:eastAsia="Adobe 黑体 Std R"/>
          <w:b/>
          <w:bCs/>
          <w:snapToGrid w:val="0"/>
          <w:kern w:val="0"/>
          <w:sz w:val="28"/>
          <w:szCs w:val="28"/>
          <w:lang w:val="ru-RU"/>
        </w:rPr>
        <w:t xml:space="preserve">         </w:t>
      </w:r>
      <w:r w:rsidR="00785E75" w:rsidRPr="00785E75">
        <w:rPr>
          <w:rFonts w:eastAsia="Adobe 黑体 Std R"/>
          <w:b/>
          <w:bCs/>
          <w:snapToGrid w:val="0"/>
          <w:kern w:val="0"/>
          <w:sz w:val="28"/>
          <w:szCs w:val="28"/>
          <w:lang w:val="ru-RU"/>
        </w:rPr>
        <w:tab/>
      </w:r>
      <w:r w:rsidR="00785E75" w:rsidRPr="00785E75">
        <w:rPr>
          <w:rFonts w:eastAsia="Adobe 黑体 Std R"/>
          <w:b/>
          <w:bCs/>
          <w:snapToGrid w:val="0"/>
          <w:kern w:val="0"/>
          <w:sz w:val="28"/>
          <w:szCs w:val="28"/>
          <w:lang w:val="ru-RU"/>
        </w:rPr>
        <w:tab/>
      </w:r>
      <w:r w:rsidRPr="00785E75">
        <w:rPr>
          <w:rFonts w:eastAsia="Adobe 黑体 Std R"/>
          <w:b/>
          <w:bCs/>
          <w:snapToGrid w:val="0"/>
          <w:kern w:val="0"/>
          <w:sz w:val="28"/>
          <w:szCs w:val="28"/>
          <w:lang w:val="ru-RU"/>
        </w:rPr>
        <w:t>:</w:t>
      </w:r>
      <w:r w:rsidR="00785E75" w:rsidRPr="00785E75">
        <w:rPr>
          <w:lang w:val="ru-RU"/>
        </w:rPr>
        <w:t xml:space="preserve"> </w:t>
      </w:r>
      <w:r w:rsidR="00BE6AA2">
        <w:rPr>
          <w:lang w:val="ru-RU"/>
        </w:rPr>
        <w:t>В</w:t>
      </w:r>
      <w:r w:rsidR="00785E75" w:rsidRPr="00785E75">
        <w:rPr>
          <w:sz w:val="24"/>
          <w:szCs w:val="28"/>
          <w:lang w:val="ru-RU"/>
        </w:rPr>
        <w:t>нимательно прочтите инструкцию перед использованием.</w:t>
      </w:r>
    </w:p>
    <w:p w:rsidR="00785E75" w:rsidRPr="002345F5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rFonts w:ascii="Calibri" w:hAnsi="Calibri"/>
          <w:sz w:val="24"/>
          <w:szCs w:val="28"/>
          <w:lang w:val="ru-RU"/>
        </w:rPr>
      </w:pPr>
      <w:r>
        <w:rPr>
          <w:lang w:val="ru-RU"/>
        </w:rPr>
        <w:t>И</w:t>
      </w:r>
      <w:r w:rsidRPr="00E12DEC">
        <w:rPr>
          <w:sz w:val="24"/>
          <w:szCs w:val="28"/>
          <w:lang w:val="ru-RU"/>
        </w:rPr>
        <w:t xml:space="preserve">спользуйте и храните </w:t>
      </w:r>
      <w:r w:rsidRPr="00BD5D85">
        <w:rPr>
          <w:sz w:val="24"/>
          <w:szCs w:val="28"/>
          <w:lang w:val="ru-RU"/>
        </w:rPr>
        <w:t xml:space="preserve">беговую дорожку в помещении, избегайте </w:t>
      </w:r>
      <w:r>
        <w:rPr>
          <w:sz w:val="24"/>
          <w:szCs w:val="28"/>
          <w:lang w:val="ru-RU"/>
        </w:rPr>
        <w:t>попадание на нее влаги.</w:t>
      </w:r>
    </w:p>
    <w:p w:rsidR="00785E75" w:rsidRPr="00E12DEC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E12DEC">
        <w:rPr>
          <w:sz w:val="24"/>
          <w:szCs w:val="28"/>
          <w:lang w:val="ru-RU"/>
        </w:rPr>
        <w:t xml:space="preserve">Пожалуйста, </w:t>
      </w:r>
      <w:r>
        <w:rPr>
          <w:sz w:val="24"/>
          <w:szCs w:val="28"/>
          <w:lang w:val="ru-RU"/>
        </w:rPr>
        <w:t>используйте</w:t>
      </w:r>
      <w:r w:rsidRPr="00E12DEC">
        <w:rPr>
          <w:sz w:val="24"/>
          <w:szCs w:val="28"/>
          <w:lang w:val="ru-RU"/>
        </w:rPr>
        <w:t xml:space="preserve"> подходящую одежду и кроссовки </w:t>
      </w:r>
      <w:r>
        <w:rPr>
          <w:sz w:val="24"/>
          <w:szCs w:val="28"/>
          <w:lang w:val="ru-RU"/>
        </w:rPr>
        <w:t>для</w:t>
      </w:r>
      <w:r w:rsidRPr="00E12DEC">
        <w:rPr>
          <w:sz w:val="24"/>
          <w:szCs w:val="28"/>
          <w:lang w:val="ru-RU"/>
        </w:rPr>
        <w:t xml:space="preserve"> трениров</w:t>
      </w:r>
      <w:r>
        <w:rPr>
          <w:sz w:val="24"/>
          <w:szCs w:val="28"/>
          <w:lang w:val="ru-RU"/>
        </w:rPr>
        <w:t>о</w:t>
      </w:r>
      <w:r w:rsidRPr="00E12DEC">
        <w:rPr>
          <w:sz w:val="24"/>
          <w:szCs w:val="28"/>
          <w:lang w:val="ru-RU"/>
        </w:rPr>
        <w:t>к. Запрещено заниматься на беговой дорожке босиком.</w:t>
      </w:r>
    </w:p>
    <w:p w:rsidR="00785E75" w:rsidRPr="00E12DEC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Э</w:t>
      </w:r>
      <w:r w:rsidRPr="00E12DEC">
        <w:rPr>
          <w:sz w:val="24"/>
          <w:szCs w:val="28"/>
          <w:lang w:val="ru-RU"/>
        </w:rPr>
        <w:t>лектрическая розетка должна иметь специальную цепь</w:t>
      </w:r>
      <w:r>
        <w:rPr>
          <w:sz w:val="24"/>
          <w:szCs w:val="28"/>
          <w:lang w:val="ru-RU"/>
        </w:rPr>
        <w:t xml:space="preserve"> заземления</w:t>
      </w:r>
      <w:r w:rsidRPr="00E12DEC">
        <w:rPr>
          <w:sz w:val="24"/>
          <w:szCs w:val="28"/>
          <w:lang w:val="ru-RU"/>
        </w:rPr>
        <w:t>, не подключа</w:t>
      </w:r>
      <w:r>
        <w:rPr>
          <w:sz w:val="24"/>
          <w:szCs w:val="28"/>
          <w:lang w:val="ru-RU"/>
        </w:rPr>
        <w:t>йте</w:t>
      </w:r>
      <w:r w:rsidRPr="00E12DEC">
        <w:rPr>
          <w:sz w:val="24"/>
          <w:szCs w:val="28"/>
          <w:lang w:val="ru-RU"/>
        </w:rPr>
        <w:t xml:space="preserve"> друго</w:t>
      </w:r>
      <w:r>
        <w:rPr>
          <w:sz w:val="24"/>
          <w:szCs w:val="28"/>
          <w:lang w:val="ru-RU"/>
        </w:rPr>
        <w:t>е</w:t>
      </w:r>
      <w:r w:rsidRPr="00E12DEC">
        <w:rPr>
          <w:sz w:val="24"/>
          <w:szCs w:val="28"/>
          <w:lang w:val="ru-RU"/>
        </w:rPr>
        <w:t xml:space="preserve"> электрическо</w:t>
      </w:r>
      <w:r>
        <w:rPr>
          <w:sz w:val="24"/>
          <w:szCs w:val="28"/>
          <w:lang w:val="ru-RU"/>
        </w:rPr>
        <w:t>е оборудование к той же розетке</w:t>
      </w:r>
      <w:r w:rsidRPr="00E12DEC">
        <w:rPr>
          <w:sz w:val="24"/>
          <w:szCs w:val="28"/>
          <w:lang w:val="ru-RU"/>
        </w:rPr>
        <w:t>.</w:t>
      </w:r>
    </w:p>
    <w:p w:rsidR="00785E75" w:rsidRPr="00E12DEC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E12DEC">
        <w:rPr>
          <w:sz w:val="24"/>
          <w:szCs w:val="28"/>
          <w:lang w:val="ru-RU"/>
        </w:rPr>
        <w:t xml:space="preserve">Держите детей подальше от </w:t>
      </w:r>
      <w:r>
        <w:rPr>
          <w:sz w:val="24"/>
          <w:szCs w:val="28"/>
          <w:lang w:val="ru-RU"/>
        </w:rPr>
        <w:t>беговой дорожки</w:t>
      </w:r>
      <w:r w:rsidRPr="00E12DEC">
        <w:rPr>
          <w:sz w:val="24"/>
          <w:szCs w:val="28"/>
          <w:lang w:val="ru-RU"/>
        </w:rPr>
        <w:t xml:space="preserve">, </w:t>
      </w:r>
      <w:r>
        <w:rPr>
          <w:sz w:val="24"/>
          <w:szCs w:val="28"/>
          <w:lang w:val="ru-RU"/>
        </w:rPr>
        <w:t>во</w:t>
      </w:r>
      <w:r w:rsidRPr="00E12DEC">
        <w:rPr>
          <w:sz w:val="24"/>
          <w:szCs w:val="28"/>
          <w:lang w:val="ru-RU"/>
        </w:rPr>
        <w:t xml:space="preserve"> </w:t>
      </w:r>
      <w:r>
        <w:rPr>
          <w:sz w:val="24"/>
          <w:szCs w:val="28"/>
          <w:lang w:val="ru-RU"/>
        </w:rPr>
        <w:t>и</w:t>
      </w:r>
      <w:r w:rsidRPr="00E12DEC">
        <w:rPr>
          <w:sz w:val="24"/>
          <w:szCs w:val="28"/>
          <w:lang w:val="ru-RU"/>
        </w:rPr>
        <w:t>збе</w:t>
      </w:r>
      <w:r>
        <w:rPr>
          <w:sz w:val="24"/>
          <w:szCs w:val="28"/>
          <w:lang w:val="ru-RU"/>
        </w:rPr>
        <w:t>жание</w:t>
      </w:r>
      <w:r w:rsidRPr="00E12DEC">
        <w:rPr>
          <w:sz w:val="24"/>
          <w:szCs w:val="28"/>
          <w:lang w:val="ru-RU"/>
        </w:rPr>
        <w:t xml:space="preserve"> несчастных случаев.</w:t>
      </w:r>
    </w:p>
    <w:p w:rsidR="00785E75" w:rsidRPr="00E12DEC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E12DEC">
        <w:rPr>
          <w:sz w:val="24"/>
          <w:szCs w:val="28"/>
          <w:lang w:val="ru-RU"/>
        </w:rPr>
        <w:t>Избегайте слишком долг</w:t>
      </w:r>
      <w:r>
        <w:rPr>
          <w:sz w:val="24"/>
          <w:szCs w:val="28"/>
          <w:lang w:val="ru-RU"/>
        </w:rPr>
        <w:t>их</w:t>
      </w:r>
      <w:r w:rsidRPr="00E12DEC">
        <w:rPr>
          <w:sz w:val="24"/>
          <w:szCs w:val="28"/>
          <w:lang w:val="ru-RU"/>
        </w:rPr>
        <w:t xml:space="preserve"> </w:t>
      </w:r>
      <w:r>
        <w:rPr>
          <w:sz w:val="24"/>
          <w:szCs w:val="28"/>
          <w:lang w:val="ru-RU"/>
        </w:rPr>
        <w:t>тренировок</w:t>
      </w:r>
      <w:r w:rsidRPr="00E12DEC">
        <w:rPr>
          <w:sz w:val="24"/>
          <w:szCs w:val="28"/>
          <w:lang w:val="ru-RU"/>
        </w:rPr>
        <w:t xml:space="preserve">, иначе это приведет к повреждению двигателя и контроллера и ускорит износ подшипников, ходового ремня и подножки. Следует поддерживать </w:t>
      </w:r>
      <w:r>
        <w:rPr>
          <w:sz w:val="24"/>
          <w:szCs w:val="28"/>
          <w:lang w:val="ru-RU"/>
        </w:rPr>
        <w:t>регулярную частоту тренировок.</w:t>
      </w:r>
    </w:p>
    <w:p w:rsidR="00785E75" w:rsidRPr="002345F5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auto"/>
        <w:jc w:val="left"/>
        <w:rPr>
          <w:sz w:val="24"/>
          <w:szCs w:val="28"/>
          <w:lang w:val="ru-RU"/>
        </w:rPr>
      </w:pPr>
      <w:r w:rsidRPr="00CB7A01">
        <w:rPr>
          <w:sz w:val="24"/>
          <w:szCs w:val="28"/>
          <w:lang w:val="ru-RU"/>
        </w:rPr>
        <w:t>Защитите беговую дорожку от влияния пыли,</w:t>
      </w:r>
      <w:r w:rsidRPr="002345F5">
        <w:rPr>
          <w:sz w:val="24"/>
          <w:szCs w:val="28"/>
          <w:lang w:val="ru-RU"/>
        </w:rPr>
        <w:t xml:space="preserve"> чтобы избежать сильного статического электричества.</w:t>
      </w:r>
    </w:p>
    <w:p w:rsidR="00785E75" w:rsidRPr="004215A2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Пожалуйста, отключайте электрическое питание после использования</w:t>
      </w:r>
    </w:p>
    <w:p w:rsidR="00785E75" w:rsidRPr="004215A2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4215A2">
        <w:rPr>
          <w:sz w:val="24"/>
          <w:szCs w:val="28"/>
          <w:lang w:val="ru-RU"/>
        </w:rPr>
        <w:t>Пожалуйста, поддерживайте хорошую вентиляцию</w:t>
      </w:r>
      <w:r>
        <w:rPr>
          <w:sz w:val="24"/>
          <w:szCs w:val="28"/>
          <w:lang w:val="ru-RU"/>
        </w:rPr>
        <w:t xml:space="preserve"> в помещении</w:t>
      </w:r>
      <w:r w:rsidRPr="004215A2">
        <w:rPr>
          <w:sz w:val="24"/>
          <w:szCs w:val="28"/>
          <w:lang w:val="ru-RU"/>
        </w:rPr>
        <w:t xml:space="preserve"> во время </w:t>
      </w:r>
      <w:r>
        <w:rPr>
          <w:sz w:val="24"/>
          <w:szCs w:val="28"/>
          <w:lang w:val="ru-RU"/>
        </w:rPr>
        <w:t>занятий</w:t>
      </w:r>
      <w:r w:rsidRPr="004215A2">
        <w:rPr>
          <w:sz w:val="24"/>
          <w:szCs w:val="28"/>
          <w:lang w:val="ru-RU"/>
        </w:rPr>
        <w:t>.</w:t>
      </w:r>
    </w:p>
    <w:p w:rsidR="00785E75" w:rsidRDefault="00B43FBA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 xml:space="preserve">Прикрепите трос ключа </w:t>
      </w:r>
      <w:r w:rsidR="00785E75" w:rsidRPr="004215A2">
        <w:rPr>
          <w:sz w:val="24"/>
          <w:szCs w:val="28"/>
          <w:lang w:val="ru-RU"/>
        </w:rPr>
        <w:t xml:space="preserve">безопасности к одежде, чтобы </w:t>
      </w:r>
      <w:r w:rsidR="00785E75">
        <w:rPr>
          <w:sz w:val="24"/>
          <w:szCs w:val="28"/>
          <w:lang w:val="ru-RU"/>
        </w:rPr>
        <w:t xml:space="preserve">беговая дорожка могла остановиться </w:t>
      </w:r>
      <w:r w:rsidR="00785E75" w:rsidRPr="004215A2">
        <w:rPr>
          <w:sz w:val="24"/>
          <w:szCs w:val="28"/>
          <w:lang w:val="ru-RU"/>
        </w:rPr>
        <w:t>в</w:t>
      </w:r>
      <w:r w:rsidR="00785E75">
        <w:rPr>
          <w:sz w:val="24"/>
          <w:szCs w:val="28"/>
          <w:lang w:val="ru-RU"/>
        </w:rPr>
        <w:t xml:space="preserve"> случае непредвиденной ситуации</w:t>
      </w:r>
      <w:r w:rsidR="00785E75" w:rsidRPr="004215A2">
        <w:rPr>
          <w:sz w:val="24"/>
          <w:szCs w:val="28"/>
          <w:lang w:val="ru-RU"/>
        </w:rPr>
        <w:t>.</w:t>
      </w:r>
    </w:p>
    <w:p w:rsidR="00785E75" w:rsidRPr="000C4300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0C4300">
        <w:rPr>
          <w:sz w:val="24"/>
          <w:szCs w:val="28"/>
          <w:lang w:val="ru-RU"/>
        </w:rPr>
        <w:t xml:space="preserve">Если вы чувствуете себя не очень хорошо при использовании </w:t>
      </w:r>
      <w:r>
        <w:rPr>
          <w:sz w:val="24"/>
          <w:szCs w:val="28"/>
          <w:lang w:val="ru-RU"/>
        </w:rPr>
        <w:t>беговой дорожки</w:t>
      </w:r>
      <w:r w:rsidRPr="000C4300">
        <w:rPr>
          <w:sz w:val="24"/>
          <w:szCs w:val="28"/>
          <w:lang w:val="ru-RU"/>
        </w:rPr>
        <w:t>, пожалуйста, остановитесь и обратитесь к врачу.</w:t>
      </w:r>
    </w:p>
    <w:p w:rsidR="00785E75" w:rsidRPr="00805696" w:rsidRDefault="00785E75" w:rsidP="00785E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805696">
        <w:rPr>
          <w:sz w:val="24"/>
          <w:szCs w:val="28"/>
          <w:lang w:val="ru-RU"/>
        </w:rPr>
        <w:lastRenderedPageBreak/>
        <w:t>Силиконовое масло должно храниться в недоступном для детей месте.</w:t>
      </w:r>
    </w:p>
    <w:p w:rsidR="00785E75" w:rsidRPr="003A7574" w:rsidRDefault="00785E75" w:rsidP="00785E75">
      <w:pPr>
        <w:rPr>
          <w:rFonts w:eastAsia="SimHei"/>
          <w:b/>
          <w:sz w:val="24"/>
          <w:szCs w:val="24"/>
          <w:lang w:val="ru-RU"/>
        </w:rPr>
      </w:pPr>
      <w:r w:rsidRPr="00080526">
        <w:rPr>
          <w:rFonts w:eastAsia="SimHei"/>
          <w:b/>
          <w:sz w:val="24"/>
          <w:szCs w:val="24"/>
          <w:lang w:val="zh-CN"/>
        </w:rPr>
        <w:pict>
          <v:rect id="Rectangle 593" o:spid="_x0000_s1230" style="position:absolute;left:0;text-align:left;margin-left:-59.4pt;margin-top:24.5pt;width:63pt;height:47.55pt;z-index:251685888" o:gfxdata="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AyhiyjaAAAACgEAAA8AAAAAAAAAAQAg&#10;AAAAIgAAAGRycy9kb3ducmV2LnhtbFBLAQIUABQAAAAIAIdO4kBEm7VjmgEAACcDAAAOAAAAAAAA&#10;AAEAIAAAACkBAABkcnMvZTJvRG9jLnhtbFBLBQYAAAAABgAGAFkBAAA1BQAAAAA=&#10;" filled="f" stroked="f">
            <v:textbox style="mso-next-textbox:#Rectangle 593">
              <w:txbxContent>
                <w:p w:rsidR="00785E75" w:rsidRDefault="00785E75" w:rsidP="00785E75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color w:val="FF0000"/>
                      <w:sz w:val="44"/>
                      <w:szCs w:val="44"/>
                    </w:rPr>
                    <w:t>!</w:t>
                  </w:r>
                </w:p>
              </w:txbxContent>
            </v:textbox>
          </v:rect>
        </w:pict>
      </w:r>
      <w:r w:rsidRPr="00080526">
        <w:rPr>
          <w:rFonts w:eastAsia="SimHei"/>
          <w:b/>
          <w:sz w:val="24"/>
          <w:szCs w:val="24"/>
          <w:lang w:val="zh-CN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592" o:spid="_x0000_s1229" type="#_x0000_t5" style="position:absolute;left:0;text-align:left;margin-left:-44.1pt;margin-top:35.8pt;width:31.5pt;height:20.7pt;z-index:251684864" o:gfxdata="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trMsw0wAAAAYBAAAPAAAAAAAAAAEAIAAAACIAAABkcnMvZG93bnJldi54&#10;bWxQSwECFAAUAAAACACHTuJA+zupv8YBAACAAwAADgAAAAAAAAABACAAAAAiAQAAZHJzL2Uyb0Rv&#10;Yy54bWxQSwUGAAAAAAYABgBZAQAAWgUAAAAA&#10;" fillcolor="yellow" stroked="f">
            <v:textbox style="mso-next-textbox:#AutoShape 592">
              <w:txbxContent>
                <w:p w:rsidR="00785E75" w:rsidRDefault="00785E75" w:rsidP="00785E75"/>
              </w:txbxContent>
            </v:textbox>
          </v:shape>
        </w:pict>
      </w:r>
      <w:r w:rsidRPr="000C4300">
        <w:rPr>
          <w:sz w:val="24"/>
          <w:szCs w:val="28"/>
          <w:lang w:val="ru-RU"/>
        </w:rPr>
        <w:t xml:space="preserve">Если шнур питания поврежден, пожалуйста, свяжитесь с нашим квалифицированным обслуживающим персоналом для обслуживания, а не разбирайте его </w:t>
      </w:r>
      <w:r>
        <w:rPr>
          <w:sz w:val="24"/>
          <w:szCs w:val="28"/>
          <w:lang w:val="ru-RU"/>
        </w:rPr>
        <w:t>самостоятельно</w:t>
      </w:r>
      <w:r w:rsidRPr="003A7574">
        <w:rPr>
          <w:rFonts w:eastAsia="SimHei"/>
          <w:b/>
          <w:sz w:val="24"/>
          <w:szCs w:val="24"/>
          <w:lang w:val="ru-RU"/>
        </w:rPr>
        <w:t xml:space="preserve">       </w:t>
      </w:r>
      <w:r>
        <w:rPr>
          <w:rFonts w:eastAsia="SimHei"/>
          <w:b/>
          <w:sz w:val="28"/>
          <w:szCs w:val="28"/>
          <w:lang w:val="ru-RU"/>
        </w:rPr>
        <w:t>Запрещено</w:t>
      </w:r>
    </w:p>
    <w:p w:rsidR="00785E75" w:rsidRPr="005A6F54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5A6F54">
        <w:rPr>
          <w:sz w:val="24"/>
          <w:szCs w:val="28"/>
          <w:lang w:val="ru-RU"/>
        </w:rPr>
        <w:t xml:space="preserve">Не используйте </w:t>
      </w:r>
      <w:r>
        <w:rPr>
          <w:sz w:val="24"/>
          <w:szCs w:val="28"/>
          <w:lang w:val="ru-RU"/>
        </w:rPr>
        <w:t>беговую дорожку</w:t>
      </w:r>
      <w:r w:rsidRPr="005A6F54">
        <w:rPr>
          <w:sz w:val="24"/>
          <w:szCs w:val="28"/>
          <w:lang w:val="ru-RU"/>
        </w:rPr>
        <w:t xml:space="preserve"> </w:t>
      </w:r>
      <w:r>
        <w:rPr>
          <w:sz w:val="24"/>
          <w:szCs w:val="28"/>
          <w:lang w:val="ru-RU"/>
        </w:rPr>
        <w:t>со сломанным</w:t>
      </w:r>
      <w:r w:rsidRPr="005A6F54">
        <w:rPr>
          <w:sz w:val="24"/>
          <w:szCs w:val="28"/>
          <w:lang w:val="ru-RU"/>
        </w:rPr>
        <w:t xml:space="preserve"> корпус</w:t>
      </w:r>
      <w:r>
        <w:rPr>
          <w:sz w:val="24"/>
          <w:szCs w:val="28"/>
          <w:lang w:val="ru-RU"/>
        </w:rPr>
        <w:t>ом</w:t>
      </w:r>
    </w:p>
    <w:p w:rsidR="00785E75" w:rsidRPr="00926682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926682">
        <w:rPr>
          <w:sz w:val="24"/>
          <w:szCs w:val="28"/>
          <w:lang w:val="ru-RU"/>
        </w:rPr>
        <w:t xml:space="preserve">  ---- </w:t>
      </w:r>
      <w:r w:rsidRPr="00BD5D85">
        <w:rPr>
          <w:sz w:val="24"/>
          <w:szCs w:val="28"/>
          <w:lang w:val="ru-RU"/>
        </w:rPr>
        <w:t>Иначе может произойти несчастный случай или травма</w:t>
      </w:r>
      <w:r w:rsidRPr="00926682">
        <w:rPr>
          <w:sz w:val="24"/>
          <w:szCs w:val="28"/>
          <w:lang w:val="ru-RU"/>
        </w:rPr>
        <w:t>.</w:t>
      </w:r>
    </w:p>
    <w:p w:rsidR="00785E75" w:rsidRPr="002345F5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rFonts w:ascii="Calibri" w:hAnsi="Calibri"/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>Не прыгайте в процессе движения.</w:t>
      </w:r>
    </w:p>
    <w:p w:rsidR="00785E75" w:rsidRDefault="00785E75" w:rsidP="00785E75">
      <w:pPr>
        <w:spacing w:line="360" w:lineRule="auto"/>
        <w:jc w:val="left"/>
        <w:rPr>
          <w:sz w:val="24"/>
          <w:szCs w:val="28"/>
        </w:rPr>
      </w:pPr>
      <w:r w:rsidRPr="002345F5">
        <w:rPr>
          <w:sz w:val="24"/>
          <w:szCs w:val="28"/>
          <w:lang w:val="ru-RU"/>
        </w:rPr>
        <w:t xml:space="preserve">  </w:t>
      </w:r>
      <w:r w:rsidRPr="00407450">
        <w:rPr>
          <w:sz w:val="24"/>
          <w:szCs w:val="28"/>
          <w:lang w:val="ru-RU"/>
        </w:rPr>
        <w:t>---- Могут быть травмы, вызванные падением</w:t>
      </w:r>
    </w:p>
    <w:p w:rsidR="00785E75" w:rsidRPr="00407450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Не держите </w:t>
      </w:r>
      <w:r>
        <w:rPr>
          <w:sz w:val="24"/>
          <w:szCs w:val="28"/>
          <w:lang w:val="ru-RU"/>
        </w:rPr>
        <w:t xml:space="preserve">беговую дорожку </w:t>
      </w:r>
      <w:r w:rsidRPr="00407450">
        <w:rPr>
          <w:sz w:val="24"/>
          <w:szCs w:val="28"/>
          <w:lang w:val="ru-RU"/>
        </w:rPr>
        <w:t xml:space="preserve">в </w:t>
      </w:r>
      <w:r>
        <w:rPr>
          <w:sz w:val="24"/>
          <w:szCs w:val="28"/>
          <w:lang w:val="ru-RU"/>
        </w:rPr>
        <w:t>(</w:t>
      </w:r>
      <w:r w:rsidRPr="00407450">
        <w:rPr>
          <w:sz w:val="24"/>
          <w:szCs w:val="28"/>
          <w:lang w:val="ru-RU"/>
        </w:rPr>
        <w:t>или около</w:t>
      </w:r>
      <w:r>
        <w:rPr>
          <w:sz w:val="24"/>
          <w:szCs w:val="28"/>
          <w:lang w:val="ru-RU"/>
        </w:rPr>
        <w:t>)</w:t>
      </w:r>
      <w:r w:rsidRPr="00407450">
        <w:rPr>
          <w:sz w:val="24"/>
          <w:szCs w:val="28"/>
          <w:lang w:val="ru-RU"/>
        </w:rPr>
        <w:t xml:space="preserve"> влажного </w:t>
      </w:r>
      <w:r>
        <w:rPr>
          <w:sz w:val="24"/>
          <w:szCs w:val="28"/>
          <w:lang w:val="ru-RU"/>
        </w:rPr>
        <w:t>помещения</w:t>
      </w:r>
      <w:r w:rsidRPr="00407450">
        <w:rPr>
          <w:sz w:val="24"/>
          <w:szCs w:val="28"/>
          <w:lang w:val="ru-RU"/>
        </w:rPr>
        <w:t>, такого как ванная.</w:t>
      </w:r>
    </w:p>
    <w:p w:rsidR="00785E75" w:rsidRPr="00407450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Не устанавливайте </w:t>
      </w:r>
      <w:r>
        <w:rPr>
          <w:sz w:val="24"/>
          <w:szCs w:val="28"/>
          <w:lang w:val="ru-RU"/>
        </w:rPr>
        <w:t>беговую дорожку</w:t>
      </w:r>
      <w:r w:rsidRPr="00407450">
        <w:rPr>
          <w:sz w:val="24"/>
          <w:szCs w:val="28"/>
          <w:lang w:val="ru-RU"/>
        </w:rPr>
        <w:t xml:space="preserve"> под прямыми солнечными лучами или в местах с высокой температурой, например, рядом с плитой или нагревательным прибором.</w:t>
      </w:r>
    </w:p>
    <w:p w:rsidR="00785E75" w:rsidRPr="00407450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   ----</w:t>
      </w:r>
      <w:r>
        <w:rPr>
          <w:sz w:val="24"/>
          <w:szCs w:val="28"/>
          <w:lang w:val="ru-RU"/>
        </w:rPr>
        <w:t xml:space="preserve"> В</w:t>
      </w:r>
      <w:r w:rsidRPr="00407450">
        <w:rPr>
          <w:sz w:val="24"/>
          <w:szCs w:val="28"/>
          <w:lang w:val="ru-RU"/>
        </w:rPr>
        <w:t>озможно возникновение утечки</w:t>
      </w:r>
      <w:r>
        <w:rPr>
          <w:sz w:val="24"/>
          <w:szCs w:val="28"/>
          <w:lang w:val="ru-RU"/>
        </w:rPr>
        <w:t xml:space="preserve"> масла</w:t>
      </w:r>
      <w:r w:rsidRPr="00407450">
        <w:rPr>
          <w:sz w:val="24"/>
          <w:szCs w:val="28"/>
          <w:lang w:val="ru-RU"/>
        </w:rPr>
        <w:t xml:space="preserve"> и воспламенение.</w:t>
      </w:r>
    </w:p>
    <w:p w:rsidR="00785E75" w:rsidRPr="00407450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>Не используйте</w:t>
      </w:r>
      <w:r>
        <w:rPr>
          <w:sz w:val="24"/>
          <w:szCs w:val="28"/>
          <w:lang w:val="ru-RU"/>
        </w:rPr>
        <w:t xml:space="preserve"> дорожку</w:t>
      </w:r>
      <w:r w:rsidRPr="00407450">
        <w:rPr>
          <w:sz w:val="24"/>
          <w:szCs w:val="28"/>
          <w:lang w:val="ru-RU"/>
        </w:rPr>
        <w:t>, если шнур питания или штепсельная вилка поврежден</w:t>
      </w:r>
      <w:r>
        <w:rPr>
          <w:sz w:val="24"/>
          <w:szCs w:val="28"/>
          <w:lang w:val="ru-RU"/>
        </w:rPr>
        <w:t>ы</w:t>
      </w:r>
      <w:r w:rsidRPr="00407450">
        <w:rPr>
          <w:rFonts w:hint="eastAsia"/>
          <w:sz w:val="24"/>
          <w:szCs w:val="28"/>
          <w:lang w:val="ru-RU"/>
        </w:rPr>
        <w:t>.</w:t>
      </w:r>
    </w:p>
    <w:p w:rsidR="00785E75" w:rsidRPr="00407450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   ----</w:t>
      </w:r>
      <w:r w:rsidRPr="00407450">
        <w:rPr>
          <w:lang w:val="ru-RU"/>
        </w:rPr>
        <w:t xml:space="preserve"> </w:t>
      </w:r>
      <w:r>
        <w:rPr>
          <w:sz w:val="24"/>
          <w:szCs w:val="28"/>
          <w:lang w:val="ru-RU"/>
        </w:rPr>
        <w:t>Э</w:t>
      </w:r>
      <w:r w:rsidRPr="00407450">
        <w:rPr>
          <w:sz w:val="24"/>
          <w:szCs w:val="28"/>
          <w:lang w:val="ru-RU"/>
        </w:rPr>
        <w:t>то</w:t>
      </w:r>
      <w:r>
        <w:rPr>
          <w:sz w:val="24"/>
          <w:szCs w:val="28"/>
          <w:lang w:val="ru-RU"/>
        </w:rPr>
        <w:t xml:space="preserve"> может </w:t>
      </w:r>
      <w:r w:rsidRPr="00407450">
        <w:rPr>
          <w:sz w:val="24"/>
          <w:szCs w:val="28"/>
          <w:lang w:val="ru-RU"/>
        </w:rPr>
        <w:t>приве</w:t>
      </w:r>
      <w:r>
        <w:rPr>
          <w:sz w:val="24"/>
          <w:szCs w:val="28"/>
          <w:lang w:val="ru-RU"/>
        </w:rPr>
        <w:t>с</w:t>
      </w:r>
      <w:r w:rsidRPr="00407450">
        <w:rPr>
          <w:sz w:val="24"/>
          <w:szCs w:val="28"/>
          <w:lang w:val="ru-RU"/>
        </w:rPr>
        <w:t>т</w:t>
      </w:r>
      <w:r>
        <w:rPr>
          <w:sz w:val="24"/>
          <w:szCs w:val="28"/>
          <w:lang w:val="ru-RU"/>
        </w:rPr>
        <w:t>и</w:t>
      </w:r>
      <w:r w:rsidRPr="00407450">
        <w:rPr>
          <w:sz w:val="24"/>
          <w:szCs w:val="28"/>
          <w:lang w:val="ru-RU"/>
        </w:rPr>
        <w:t xml:space="preserve"> к поражению электрическим током, короткому замыканию или пожару.</w:t>
      </w:r>
    </w:p>
    <w:p w:rsidR="00785E75" w:rsidRPr="00084C47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084C47">
        <w:rPr>
          <w:sz w:val="24"/>
          <w:szCs w:val="28"/>
          <w:lang w:val="ru-RU"/>
        </w:rPr>
        <w:t>Не повреждайте шн</w:t>
      </w:r>
      <w:r w:rsidR="00B43FBA">
        <w:rPr>
          <w:sz w:val="24"/>
          <w:szCs w:val="28"/>
          <w:lang w:val="ru-RU"/>
        </w:rPr>
        <w:t>ур питания. Не ставьте на дорожку</w:t>
      </w:r>
      <w:r w:rsidRPr="00084C47">
        <w:rPr>
          <w:sz w:val="24"/>
          <w:szCs w:val="28"/>
          <w:lang w:val="ru-RU"/>
        </w:rPr>
        <w:t xml:space="preserve"> тяжелые предметы, не зажимайте линию электропередачи.</w:t>
      </w:r>
    </w:p>
    <w:p w:rsidR="00785E75" w:rsidRPr="00FC3239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084C47">
        <w:rPr>
          <w:sz w:val="24"/>
          <w:szCs w:val="28"/>
          <w:lang w:val="ru-RU"/>
        </w:rPr>
        <w:t xml:space="preserve">    </w:t>
      </w:r>
      <w:r w:rsidRPr="00FC3239">
        <w:rPr>
          <w:sz w:val="24"/>
          <w:szCs w:val="28"/>
          <w:lang w:val="ru-RU"/>
        </w:rPr>
        <w:t>----</w:t>
      </w:r>
      <w:r w:rsidRPr="00FC3239">
        <w:rPr>
          <w:lang w:val="ru-RU"/>
        </w:rPr>
        <w:t xml:space="preserve"> </w:t>
      </w:r>
      <w:r>
        <w:rPr>
          <w:sz w:val="24"/>
          <w:szCs w:val="28"/>
          <w:lang w:val="ru-RU"/>
        </w:rPr>
        <w:t>Э</w:t>
      </w:r>
      <w:r w:rsidRPr="00FC3239">
        <w:rPr>
          <w:sz w:val="24"/>
          <w:szCs w:val="28"/>
          <w:lang w:val="ru-RU"/>
        </w:rPr>
        <w:t>то может привести к пожару ил</w:t>
      </w:r>
      <w:r>
        <w:rPr>
          <w:sz w:val="24"/>
          <w:szCs w:val="28"/>
          <w:lang w:val="ru-RU"/>
        </w:rPr>
        <w:t>и поражению электрическим током</w:t>
      </w:r>
      <w:r w:rsidRPr="00FC3239">
        <w:rPr>
          <w:sz w:val="24"/>
          <w:szCs w:val="28"/>
          <w:lang w:val="ru-RU"/>
        </w:rPr>
        <w:t>.</w:t>
      </w:r>
    </w:p>
    <w:p w:rsidR="00785E75" w:rsidRPr="00FC3239" w:rsidRDefault="00B43FBA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используйте дорожку</w:t>
      </w:r>
      <w:r w:rsidR="00785E75" w:rsidRPr="00FC3239">
        <w:rPr>
          <w:sz w:val="24"/>
          <w:szCs w:val="28"/>
          <w:lang w:val="ru-RU"/>
        </w:rPr>
        <w:t xml:space="preserve"> для более чем 2 человек одновреме</w:t>
      </w:r>
      <w:r>
        <w:rPr>
          <w:sz w:val="24"/>
          <w:szCs w:val="28"/>
          <w:lang w:val="ru-RU"/>
        </w:rPr>
        <w:t>нно, и не приближайтесь к дорожке</w:t>
      </w:r>
      <w:r w:rsidR="00785E75" w:rsidRPr="00FC3239">
        <w:rPr>
          <w:sz w:val="24"/>
          <w:szCs w:val="28"/>
          <w:lang w:val="ru-RU"/>
        </w:rPr>
        <w:t>, когда она используется.</w:t>
      </w:r>
    </w:p>
    <w:p w:rsidR="00785E75" w:rsidRPr="00FC3239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FC3239">
        <w:rPr>
          <w:sz w:val="24"/>
          <w:szCs w:val="28"/>
          <w:lang w:val="ru-RU"/>
        </w:rPr>
        <w:t xml:space="preserve">    </w:t>
      </w:r>
      <w:r w:rsidRPr="00626070">
        <w:rPr>
          <w:sz w:val="24"/>
          <w:szCs w:val="28"/>
          <w:lang w:val="ru-RU"/>
        </w:rPr>
        <w:t xml:space="preserve">---- </w:t>
      </w:r>
      <w:r>
        <w:rPr>
          <w:sz w:val="24"/>
          <w:szCs w:val="28"/>
          <w:lang w:val="ru-RU"/>
        </w:rPr>
        <w:t xml:space="preserve">Это может привести к падению или несчастному случаю </w:t>
      </w:r>
    </w:p>
    <w:p w:rsidR="00785E75" w:rsidRPr="00626070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626070">
        <w:rPr>
          <w:sz w:val="24"/>
          <w:szCs w:val="28"/>
          <w:lang w:val="ru-RU"/>
        </w:rPr>
        <w:t xml:space="preserve">Люди, </w:t>
      </w:r>
      <w:r>
        <w:rPr>
          <w:sz w:val="24"/>
          <w:szCs w:val="28"/>
          <w:lang w:val="ru-RU"/>
        </w:rPr>
        <w:t xml:space="preserve">находящиеся в </w:t>
      </w:r>
      <w:r w:rsidRPr="00626070">
        <w:rPr>
          <w:sz w:val="24"/>
          <w:szCs w:val="28"/>
          <w:lang w:val="ru-RU"/>
        </w:rPr>
        <w:t xml:space="preserve">бессознательном </w:t>
      </w:r>
      <w:r>
        <w:rPr>
          <w:sz w:val="24"/>
          <w:szCs w:val="28"/>
          <w:lang w:val="ru-RU"/>
        </w:rPr>
        <w:t xml:space="preserve">состоянии </w:t>
      </w:r>
      <w:r w:rsidRPr="00626070">
        <w:rPr>
          <w:sz w:val="24"/>
          <w:szCs w:val="28"/>
          <w:lang w:val="ru-RU"/>
        </w:rPr>
        <w:t xml:space="preserve">или </w:t>
      </w:r>
      <w:r>
        <w:rPr>
          <w:sz w:val="24"/>
          <w:szCs w:val="28"/>
          <w:lang w:val="ru-RU"/>
        </w:rPr>
        <w:t xml:space="preserve">те, кто </w:t>
      </w:r>
      <w:r w:rsidRPr="00626070">
        <w:rPr>
          <w:sz w:val="24"/>
          <w:szCs w:val="28"/>
          <w:lang w:val="ru-RU"/>
        </w:rPr>
        <w:t>не мо</w:t>
      </w:r>
      <w:r>
        <w:rPr>
          <w:sz w:val="24"/>
          <w:szCs w:val="28"/>
          <w:lang w:val="ru-RU"/>
        </w:rPr>
        <w:t>жет</w:t>
      </w:r>
      <w:r w:rsidRPr="00626070">
        <w:rPr>
          <w:sz w:val="24"/>
          <w:szCs w:val="28"/>
          <w:lang w:val="ru-RU"/>
        </w:rPr>
        <w:t xml:space="preserve"> управлять </w:t>
      </w:r>
      <w:r>
        <w:rPr>
          <w:sz w:val="24"/>
          <w:szCs w:val="28"/>
          <w:lang w:val="ru-RU"/>
        </w:rPr>
        <w:t>дорожкой</w:t>
      </w:r>
      <w:r w:rsidRPr="00626070">
        <w:rPr>
          <w:sz w:val="24"/>
          <w:szCs w:val="28"/>
          <w:lang w:val="ru-RU"/>
        </w:rPr>
        <w:t xml:space="preserve"> самостоятельно, не могут использовать беговую дорожку</w:t>
      </w:r>
    </w:p>
    <w:p w:rsidR="00785E75" w:rsidRPr="00626070" w:rsidRDefault="00785E75" w:rsidP="00785E75">
      <w:pPr>
        <w:spacing w:line="360" w:lineRule="exact"/>
        <w:ind w:firstLineChars="200" w:firstLine="480"/>
        <w:jc w:val="left"/>
        <w:rPr>
          <w:sz w:val="24"/>
          <w:szCs w:val="28"/>
          <w:lang w:val="ru-RU"/>
        </w:rPr>
      </w:pPr>
      <w:r w:rsidRPr="00626070">
        <w:rPr>
          <w:sz w:val="24"/>
          <w:szCs w:val="28"/>
          <w:lang w:val="ru-RU"/>
        </w:rPr>
        <w:t>----</w:t>
      </w:r>
      <w:r>
        <w:rPr>
          <w:sz w:val="24"/>
          <w:szCs w:val="28"/>
          <w:lang w:val="ru-RU"/>
        </w:rPr>
        <w:t xml:space="preserve"> Это может привести к травме или несчастному случаю</w:t>
      </w:r>
      <w:r w:rsidRPr="00626070">
        <w:rPr>
          <w:sz w:val="24"/>
          <w:szCs w:val="28"/>
          <w:lang w:val="ru-RU"/>
        </w:rPr>
        <w:t xml:space="preserve"> </w:t>
      </w:r>
    </w:p>
    <w:p w:rsidR="00785E75" w:rsidRPr="00A30972" w:rsidRDefault="00785E75" w:rsidP="00785E75">
      <w:pPr>
        <w:spacing w:line="360" w:lineRule="exact"/>
        <w:ind w:firstLineChars="200" w:firstLine="480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пейте и избегайте розлива воды во время использования беговой дорожки</w:t>
      </w:r>
      <w:r w:rsidRPr="00A30972">
        <w:rPr>
          <w:sz w:val="24"/>
          <w:szCs w:val="28"/>
          <w:lang w:val="ru-RU"/>
        </w:rPr>
        <w:t xml:space="preserve">. </w:t>
      </w:r>
    </w:p>
    <w:p w:rsidR="00785E75" w:rsidRPr="00A30972" w:rsidRDefault="00785E75" w:rsidP="00785E75">
      <w:pPr>
        <w:spacing w:line="360" w:lineRule="exact"/>
        <w:ind w:firstLineChars="200" w:firstLine="480"/>
        <w:jc w:val="left"/>
        <w:rPr>
          <w:sz w:val="24"/>
          <w:szCs w:val="28"/>
          <w:lang w:val="ru-RU"/>
        </w:rPr>
      </w:pPr>
      <w:r w:rsidRPr="00A30972">
        <w:rPr>
          <w:sz w:val="24"/>
          <w:szCs w:val="28"/>
          <w:lang w:val="ru-RU"/>
        </w:rPr>
        <w:t xml:space="preserve">---- </w:t>
      </w:r>
      <w:r>
        <w:rPr>
          <w:lang w:val="ru-RU"/>
        </w:rPr>
        <w:t>Это м</w:t>
      </w:r>
      <w:r w:rsidRPr="00A30972">
        <w:rPr>
          <w:sz w:val="24"/>
          <w:szCs w:val="28"/>
          <w:lang w:val="ru-RU"/>
        </w:rPr>
        <w:t>ожет вызвать поражение электрическим током и пожар. Запрещено!</w:t>
      </w:r>
    </w:p>
    <w:p w:rsidR="00785E75" w:rsidRPr="00255E8F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255E8F">
        <w:rPr>
          <w:sz w:val="24"/>
          <w:szCs w:val="28"/>
          <w:lang w:val="ru-RU"/>
        </w:rPr>
        <w:t>Люди, которые редко делают физические упражнения, не должны внезапн</w:t>
      </w:r>
      <w:r>
        <w:rPr>
          <w:sz w:val="24"/>
          <w:szCs w:val="28"/>
          <w:lang w:val="ru-RU"/>
        </w:rPr>
        <w:t>о делать интенсивные упражнения</w:t>
      </w:r>
      <w:r w:rsidRPr="00255E8F">
        <w:rPr>
          <w:sz w:val="24"/>
          <w:szCs w:val="28"/>
          <w:lang w:val="ru-RU"/>
        </w:rPr>
        <w:t>.</w:t>
      </w:r>
    </w:p>
    <w:p w:rsidR="00785E75" w:rsidRPr="00A30972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пользуйтесь беговой дорожкой после еды или при ощущении усталости</w:t>
      </w:r>
      <w:r w:rsidRPr="00A30972">
        <w:rPr>
          <w:sz w:val="24"/>
          <w:szCs w:val="28"/>
          <w:lang w:val="ru-RU"/>
        </w:rPr>
        <w:t xml:space="preserve">.  </w:t>
      </w:r>
    </w:p>
    <w:p w:rsidR="00785E75" w:rsidRPr="00A30972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A30972">
        <w:rPr>
          <w:sz w:val="24"/>
          <w:szCs w:val="28"/>
          <w:lang w:val="ru-RU"/>
        </w:rPr>
        <w:t xml:space="preserve">    ---- </w:t>
      </w:r>
      <w:r>
        <w:rPr>
          <w:sz w:val="24"/>
          <w:szCs w:val="28"/>
          <w:lang w:val="ru-RU"/>
        </w:rPr>
        <w:t>Это м</w:t>
      </w:r>
      <w:r w:rsidRPr="00A30972">
        <w:rPr>
          <w:sz w:val="24"/>
          <w:szCs w:val="28"/>
          <w:lang w:val="ru-RU"/>
        </w:rPr>
        <w:t>ожет привести к ухудшению здоровья</w:t>
      </w:r>
    </w:p>
    <w:p w:rsidR="00785E75" w:rsidRDefault="00785E75" w:rsidP="00785E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A30972">
        <w:rPr>
          <w:sz w:val="24"/>
          <w:szCs w:val="28"/>
          <w:lang w:val="ru-RU"/>
        </w:rPr>
        <w:t xml:space="preserve">Это </w:t>
      </w:r>
      <w:r>
        <w:rPr>
          <w:sz w:val="24"/>
          <w:szCs w:val="28"/>
          <w:lang w:val="ru-RU"/>
        </w:rPr>
        <w:t>оборудование</w:t>
      </w:r>
      <w:r w:rsidRPr="00A30972">
        <w:rPr>
          <w:sz w:val="24"/>
          <w:szCs w:val="28"/>
          <w:lang w:val="ru-RU"/>
        </w:rPr>
        <w:t xml:space="preserve"> подходит для </w:t>
      </w:r>
      <w:r>
        <w:rPr>
          <w:sz w:val="24"/>
          <w:szCs w:val="28"/>
          <w:lang w:val="ru-RU"/>
        </w:rPr>
        <w:t xml:space="preserve">личного </w:t>
      </w:r>
      <w:r w:rsidRPr="00A30972">
        <w:rPr>
          <w:sz w:val="24"/>
          <w:szCs w:val="28"/>
          <w:lang w:val="ru-RU"/>
        </w:rPr>
        <w:t xml:space="preserve">использования, </w:t>
      </w:r>
      <w:r>
        <w:rPr>
          <w:sz w:val="24"/>
          <w:szCs w:val="28"/>
          <w:lang w:val="ru-RU"/>
        </w:rPr>
        <w:t xml:space="preserve">но </w:t>
      </w:r>
      <w:r w:rsidRPr="00A30972">
        <w:rPr>
          <w:sz w:val="24"/>
          <w:szCs w:val="28"/>
          <w:lang w:val="ru-RU"/>
        </w:rPr>
        <w:t xml:space="preserve">не </w:t>
      </w:r>
      <w:r>
        <w:rPr>
          <w:sz w:val="24"/>
          <w:szCs w:val="28"/>
          <w:lang w:val="ru-RU"/>
        </w:rPr>
        <w:t>в</w:t>
      </w:r>
      <w:r w:rsidRPr="00A30972">
        <w:rPr>
          <w:sz w:val="24"/>
          <w:szCs w:val="28"/>
          <w:lang w:val="ru-RU"/>
        </w:rPr>
        <w:t xml:space="preserve"> школ</w:t>
      </w:r>
      <w:r>
        <w:rPr>
          <w:sz w:val="24"/>
          <w:szCs w:val="28"/>
          <w:lang w:val="ru-RU"/>
        </w:rPr>
        <w:t>ах</w:t>
      </w:r>
      <w:r w:rsidRPr="00A30972">
        <w:rPr>
          <w:sz w:val="24"/>
          <w:szCs w:val="28"/>
          <w:lang w:val="ru-RU"/>
        </w:rPr>
        <w:t xml:space="preserve">, гимназии и так далее. </w:t>
      </w:r>
    </w:p>
    <w:p w:rsidR="00785E75" w:rsidRPr="00A30972" w:rsidRDefault="00785E75" w:rsidP="00785E75">
      <w:pPr>
        <w:tabs>
          <w:tab w:val="left" w:pos="420"/>
        </w:tabs>
        <w:spacing w:line="360" w:lineRule="exact"/>
        <w:ind w:left="420"/>
        <w:jc w:val="left"/>
        <w:rPr>
          <w:sz w:val="24"/>
          <w:szCs w:val="28"/>
        </w:rPr>
      </w:pPr>
      <w:r w:rsidRPr="00A30972">
        <w:rPr>
          <w:sz w:val="24"/>
          <w:szCs w:val="28"/>
        </w:rPr>
        <w:lastRenderedPageBreak/>
        <w:t>---- Существует опасность получения травмы.</w:t>
      </w:r>
    </w:p>
    <w:p w:rsidR="00785E75" w:rsidRPr="00255C33" w:rsidRDefault="00785E75" w:rsidP="00785E75">
      <w:pPr>
        <w:numPr>
          <w:ilvl w:val="0"/>
          <w:numId w:val="6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пользуйтесь беговой дорожкой с твердыми предметами в карманах брюк</w:t>
      </w:r>
      <w:r w:rsidRPr="00255C33">
        <w:rPr>
          <w:sz w:val="24"/>
          <w:szCs w:val="28"/>
          <w:lang w:val="ru-RU"/>
        </w:rPr>
        <w:t xml:space="preserve">. </w:t>
      </w:r>
    </w:p>
    <w:p w:rsidR="00785E75" w:rsidRPr="00255C33" w:rsidRDefault="00785E75" w:rsidP="00785E75">
      <w:pPr>
        <w:spacing w:line="360" w:lineRule="exact"/>
        <w:jc w:val="left"/>
        <w:rPr>
          <w:sz w:val="24"/>
          <w:szCs w:val="28"/>
          <w:lang w:val="ru-RU"/>
        </w:rPr>
      </w:pPr>
      <w:r w:rsidRPr="00255C33">
        <w:rPr>
          <w:sz w:val="24"/>
          <w:szCs w:val="28"/>
          <w:lang w:val="ru-RU"/>
        </w:rPr>
        <w:t xml:space="preserve">    ---- </w:t>
      </w:r>
      <w:r>
        <w:rPr>
          <w:sz w:val="24"/>
          <w:szCs w:val="28"/>
          <w:lang w:val="ru-RU"/>
        </w:rPr>
        <w:t>Это может привести к травме или несчастному случаю</w:t>
      </w:r>
      <w:r w:rsidRPr="00255C33">
        <w:rPr>
          <w:sz w:val="24"/>
          <w:szCs w:val="28"/>
          <w:lang w:val="ru-RU"/>
        </w:rPr>
        <w:t>.</w:t>
      </w:r>
    </w:p>
    <w:p w:rsidR="00785E75" w:rsidRPr="004E25DE" w:rsidRDefault="00785E75" w:rsidP="00785E75">
      <w:pPr>
        <w:numPr>
          <w:ilvl w:val="0"/>
          <w:numId w:val="6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используйте вилку, если она промокла или на нее налип мусор</w:t>
      </w:r>
      <w:r w:rsidRPr="004E25DE">
        <w:rPr>
          <w:sz w:val="24"/>
          <w:szCs w:val="28"/>
          <w:lang w:val="ru-RU"/>
        </w:rPr>
        <w:t xml:space="preserve">. </w:t>
      </w:r>
    </w:p>
    <w:p w:rsidR="00785E75" w:rsidRPr="00255C33" w:rsidRDefault="00785E75" w:rsidP="00785E75">
      <w:pPr>
        <w:spacing w:line="360" w:lineRule="exact"/>
        <w:ind w:firstLineChars="50" w:firstLine="120"/>
        <w:jc w:val="left"/>
        <w:rPr>
          <w:sz w:val="24"/>
          <w:szCs w:val="28"/>
          <w:lang w:val="ru-RU"/>
        </w:rPr>
      </w:pPr>
      <w:r w:rsidRPr="00A52EB5">
        <w:rPr>
          <w:sz w:val="24"/>
          <w:szCs w:val="28"/>
          <w:lang w:val="ru-RU"/>
        </w:rPr>
        <w:t xml:space="preserve">  ---- </w:t>
      </w:r>
      <w:r>
        <w:rPr>
          <w:sz w:val="24"/>
          <w:szCs w:val="28"/>
          <w:lang w:val="ru-RU"/>
        </w:rPr>
        <w:t>Это м</w:t>
      </w:r>
      <w:r w:rsidRPr="00255C33">
        <w:rPr>
          <w:sz w:val="24"/>
          <w:szCs w:val="28"/>
          <w:lang w:val="ru-RU"/>
        </w:rPr>
        <w:t xml:space="preserve">ожет привести к поражению электрическим током, короткому замыканию или пожару. Не </w:t>
      </w:r>
      <w:r>
        <w:rPr>
          <w:sz w:val="24"/>
          <w:szCs w:val="28"/>
          <w:lang w:val="ru-RU"/>
        </w:rPr>
        <w:t>берите вилку</w:t>
      </w:r>
      <w:r w:rsidRPr="00255C33">
        <w:rPr>
          <w:sz w:val="24"/>
          <w:szCs w:val="28"/>
          <w:lang w:val="ru-RU"/>
        </w:rPr>
        <w:t xml:space="preserve"> мокрыми руками!</w:t>
      </w:r>
    </w:p>
    <w:p w:rsidR="00785E75" w:rsidRPr="00255C33" w:rsidRDefault="00785E75" w:rsidP="00785E75">
      <w:pPr>
        <w:numPr>
          <w:ilvl w:val="0"/>
          <w:numId w:val="6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Вынимайте вилку из розетки после использования беговой дорожкой</w:t>
      </w:r>
      <w:r w:rsidRPr="00255C33">
        <w:rPr>
          <w:sz w:val="24"/>
          <w:szCs w:val="28"/>
          <w:lang w:val="ru-RU"/>
        </w:rPr>
        <w:t xml:space="preserve">. </w:t>
      </w:r>
    </w:p>
    <w:p w:rsidR="00785E75" w:rsidRPr="00761C7D" w:rsidRDefault="00785E75" w:rsidP="00785E75">
      <w:pPr>
        <w:spacing w:line="360" w:lineRule="exact"/>
        <w:ind w:firstLineChars="50" w:firstLine="120"/>
        <w:rPr>
          <w:sz w:val="24"/>
          <w:szCs w:val="28"/>
          <w:lang w:val="ru-RU"/>
        </w:rPr>
      </w:pPr>
      <w:r w:rsidRPr="00255C33">
        <w:rPr>
          <w:sz w:val="24"/>
          <w:szCs w:val="28"/>
          <w:lang w:val="ru-RU"/>
        </w:rPr>
        <w:t xml:space="preserve">   </w:t>
      </w:r>
      <w:r w:rsidR="00345FE0">
        <w:rPr>
          <w:sz w:val="24"/>
          <w:szCs w:val="28"/>
          <w:lang w:val="ru-RU"/>
        </w:rPr>
        <w:t>Попадание</w:t>
      </w:r>
      <w:r w:rsidRPr="00761C7D">
        <w:rPr>
          <w:lang w:val="ru-RU"/>
        </w:rPr>
        <w:t xml:space="preserve"> </w:t>
      </w:r>
      <w:r w:rsidR="00345FE0">
        <w:rPr>
          <w:sz w:val="24"/>
          <w:szCs w:val="28"/>
          <w:lang w:val="ru-RU"/>
        </w:rPr>
        <w:t>пыли и влаги</w:t>
      </w:r>
      <w:r w:rsidRPr="00761C7D">
        <w:rPr>
          <w:sz w:val="24"/>
          <w:szCs w:val="28"/>
          <w:lang w:val="ru-RU"/>
        </w:rPr>
        <w:t xml:space="preserve"> могут привест</w:t>
      </w:r>
      <w:r w:rsidR="00345FE0">
        <w:rPr>
          <w:sz w:val="24"/>
          <w:szCs w:val="28"/>
          <w:lang w:val="ru-RU"/>
        </w:rPr>
        <w:t>и</w:t>
      </w:r>
      <w:r w:rsidRPr="00761C7D">
        <w:rPr>
          <w:sz w:val="24"/>
          <w:szCs w:val="28"/>
          <w:lang w:val="ru-RU"/>
        </w:rPr>
        <w:t xml:space="preserve"> к возгоранию. </w:t>
      </w:r>
    </w:p>
    <w:p w:rsidR="00785E75" w:rsidRPr="007F14F7" w:rsidRDefault="00785E75" w:rsidP="00785E75">
      <w:pPr>
        <w:numPr>
          <w:ilvl w:val="0"/>
          <w:numId w:val="6"/>
        </w:numPr>
        <w:spacing w:line="360" w:lineRule="auto"/>
        <w:jc w:val="left"/>
        <w:rPr>
          <w:sz w:val="24"/>
          <w:szCs w:val="28"/>
          <w:lang w:val="ru-RU"/>
        </w:rPr>
      </w:pPr>
      <w:r w:rsidRPr="00255E8F">
        <w:rPr>
          <w:sz w:val="24"/>
          <w:szCs w:val="28"/>
          <w:lang w:val="ru-RU"/>
        </w:rPr>
        <w:t>Данное устройство не предназначено для использования лицами (включая детей) с ограниченными физическими или умственными способностями или недостатком опыта и знаний, если только им не был предоставлен контроль или инструкция относительно использования устройства лицом, ответственным за их безопасность</w:t>
      </w:r>
      <w:r w:rsidRPr="00761C7D">
        <w:rPr>
          <w:sz w:val="24"/>
          <w:szCs w:val="28"/>
          <w:highlight w:val="yellow"/>
          <w:lang w:val="ru-RU"/>
        </w:rPr>
        <w:t>.</w:t>
      </w:r>
    </w:p>
    <w:p w:rsidR="00785E75" w:rsidRPr="00761C7D" w:rsidRDefault="00785E75" w:rsidP="00785E75">
      <w:pPr>
        <w:numPr>
          <w:ilvl w:val="0"/>
          <w:numId w:val="6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761C7D">
        <w:rPr>
          <w:sz w:val="24"/>
          <w:szCs w:val="28"/>
          <w:lang w:val="ru-RU"/>
        </w:rPr>
        <w:t>Необходимо следить за детьми, чтобы они не играли с прибором.</w:t>
      </w:r>
    </w:p>
    <w:p w:rsidR="00785E75" w:rsidRPr="00481327" w:rsidRDefault="00785E75" w:rsidP="00785E75">
      <w:pPr>
        <w:spacing w:line="360" w:lineRule="auto"/>
        <w:jc w:val="left"/>
        <w:rPr>
          <w:sz w:val="24"/>
          <w:szCs w:val="28"/>
          <w:lang w:val="ru-RU"/>
        </w:rPr>
      </w:pPr>
      <w:r>
        <w:rPr>
          <w:sz w:val="24"/>
          <w:szCs w:val="28"/>
        </w:rPr>
        <w:pict>
          <v:shape id="AutoShape 34" o:spid="_x0000_s1228" type="#_x0000_t5" style="position:absolute;margin-left:-10.5pt;margin-top:.6pt;width:31.5pt;height:20.7pt;z-index:251683840" fillcolor="yellow" stroked="f">
            <v:textbox>
              <w:txbxContent>
                <w:p w:rsidR="00785E75" w:rsidRDefault="00785E75" w:rsidP="00785E75"/>
              </w:txbxContent>
            </v:textbox>
          </v:shape>
        </w:pict>
      </w:r>
      <w:r w:rsidRPr="00481327">
        <w:rPr>
          <w:sz w:val="24"/>
          <w:szCs w:val="28"/>
          <w:lang w:val="ru-RU"/>
        </w:rPr>
        <w:t xml:space="preserve">     </w:t>
      </w:r>
      <w:r>
        <w:rPr>
          <w:sz w:val="24"/>
          <w:szCs w:val="28"/>
          <w:lang w:val="ru-RU"/>
        </w:rPr>
        <w:t>Заземление</w:t>
      </w:r>
      <w:r w:rsidRPr="00481327">
        <w:rPr>
          <w:sz w:val="24"/>
          <w:szCs w:val="28"/>
          <w:lang w:val="ru-RU"/>
        </w:rPr>
        <w:t>!</w:t>
      </w:r>
    </w:p>
    <w:p w:rsidR="00785E75" w:rsidRPr="003E6F05" w:rsidRDefault="00785E75" w:rsidP="00785E75">
      <w:pPr>
        <w:tabs>
          <w:tab w:val="left" w:pos="420"/>
        </w:tabs>
        <w:spacing w:after="200" w:line="360" w:lineRule="exact"/>
        <w:ind w:left="420"/>
        <w:jc w:val="left"/>
        <w:rPr>
          <w:sz w:val="24"/>
          <w:szCs w:val="28"/>
          <w:lang w:val="ru-RU"/>
        </w:rPr>
      </w:pPr>
      <w:r w:rsidRPr="003E6F05">
        <w:rPr>
          <w:sz w:val="24"/>
          <w:szCs w:val="28"/>
          <w:lang w:val="ru-RU"/>
        </w:rPr>
        <w:t xml:space="preserve">Это </w:t>
      </w:r>
      <w:r>
        <w:rPr>
          <w:sz w:val="24"/>
          <w:szCs w:val="28"/>
          <w:lang w:val="ru-RU"/>
        </w:rPr>
        <w:t>оборудование</w:t>
      </w:r>
      <w:r w:rsidRPr="003E6F05">
        <w:rPr>
          <w:sz w:val="24"/>
          <w:szCs w:val="28"/>
          <w:lang w:val="ru-RU"/>
        </w:rPr>
        <w:t xml:space="preserve"> должн</w:t>
      </w:r>
      <w:r>
        <w:rPr>
          <w:sz w:val="24"/>
          <w:szCs w:val="28"/>
          <w:lang w:val="ru-RU"/>
        </w:rPr>
        <w:t>о</w:t>
      </w:r>
      <w:r w:rsidRPr="003E6F05">
        <w:rPr>
          <w:sz w:val="24"/>
          <w:szCs w:val="28"/>
          <w:lang w:val="ru-RU"/>
        </w:rPr>
        <w:t xml:space="preserve"> быть заземлен</w:t>
      </w:r>
      <w:r>
        <w:rPr>
          <w:sz w:val="24"/>
          <w:szCs w:val="28"/>
          <w:lang w:val="ru-RU"/>
        </w:rPr>
        <w:t>о</w:t>
      </w:r>
      <w:r w:rsidRPr="003E6F05">
        <w:rPr>
          <w:sz w:val="24"/>
          <w:szCs w:val="28"/>
          <w:lang w:val="ru-RU"/>
        </w:rPr>
        <w:t xml:space="preserve">. Если </w:t>
      </w:r>
      <w:r>
        <w:rPr>
          <w:sz w:val="24"/>
          <w:szCs w:val="28"/>
          <w:lang w:val="ru-RU"/>
        </w:rPr>
        <w:t>оборудование</w:t>
      </w:r>
      <w:r w:rsidRPr="003E6F05">
        <w:rPr>
          <w:sz w:val="24"/>
          <w:szCs w:val="28"/>
          <w:lang w:val="ru-RU"/>
        </w:rPr>
        <w:t xml:space="preserve"> неисправн</w:t>
      </w:r>
      <w:r>
        <w:rPr>
          <w:sz w:val="24"/>
          <w:szCs w:val="28"/>
          <w:lang w:val="ru-RU"/>
        </w:rPr>
        <w:t>о</w:t>
      </w:r>
      <w:r w:rsidRPr="003E6F05">
        <w:rPr>
          <w:sz w:val="24"/>
          <w:szCs w:val="28"/>
          <w:lang w:val="ru-RU"/>
        </w:rPr>
        <w:t>, заземление обеспечит канал для электрического тока, чтобы уменьшить риск поражения электрическим током.</w:t>
      </w:r>
    </w:p>
    <w:p w:rsidR="00785E75" w:rsidRPr="003E6F05" w:rsidRDefault="00785E75" w:rsidP="00785E75">
      <w:pPr>
        <w:tabs>
          <w:tab w:val="left" w:pos="420"/>
        </w:tabs>
        <w:spacing w:after="200" w:line="360" w:lineRule="exact"/>
        <w:ind w:left="420"/>
        <w:jc w:val="left"/>
        <w:rPr>
          <w:sz w:val="24"/>
          <w:szCs w:val="28"/>
          <w:lang w:val="ru-RU"/>
        </w:rPr>
      </w:pPr>
      <w:r w:rsidRPr="003E6F05">
        <w:rPr>
          <w:sz w:val="24"/>
          <w:szCs w:val="28"/>
          <w:lang w:val="ru-RU"/>
        </w:rPr>
        <w:t xml:space="preserve">Это </w:t>
      </w:r>
      <w:r>
        <w:rPr>
          <w:sz w:val="24"/>
          <w:szCs w:val="28"/>
          <w:lang w:val="ru-RU"/>
        </w:rPr>
        <w:t>оборудование</w:t>
      </w:r>
      <w:r w:rsidRPr="003E6F05">
        <w:rPr>
          <w:sz w:val="24"/>
          <w:szCs w:val="28"/>
          <w:lang w:val="ru-RU"/>
        </w:rPr>
        <w:t xml:space="preserve"> оснащен</w:t>
      </w:r>
      <w:r>
        <w:rPr>
          <w:sz w:val="24"/>
          <w:szCs w:val="28"/>
          <w:lang w:val="ru-RU"/>
        </w:rPr>
        <w:t>о</w:t>
      </w:r>
      <w:r w:rsidRPr="003E6F05">
        <w:rPr>
          <w:sz w:val="24"/>
          <w:szCs w:val="28"/>
          <w:lang w:val="ru-RU"/>
        </w:rPr>
        <w:t xml:space="preserve"> штепсельной вилкой с заземляющим </w:t>
      </w:r>
      <w:r>
        <w:rPr>
          <w:sz w:val="24"/>
          <w:szCs w:val="28"/>
          <w:lang w:val="ru-RU"/>
        </w:rPr>
        <w:t xml:space="preserve">контактом и </w:t>
      </w:r>
      <w:r w:rsidRPr="003E6F05">
        <w:rPr>
          <w:sz w:val="24"/>
          <w:szCs w:val="28"/>
          <w:lang w:val="ru-RU"/>
        </w:rPr>
        <w:t>проводом. Полностью вставьте вилку в стандартную розетку.</w:t>
      </w:r>
    </w:p>
    <w:p w:rsidR="00785E75" w:rsidRPr="00F05AF4" w:rsidRDefault="00785E75" w:rsidP="00785E75">
      <w:pPr>
        <w:tabs>
          <w:tab w:val="left" w:pos="420"/>
        </w:tabs>
        <w:spacing w:after="200" w:line="360" w:lineRule="exact"/>
        <w:ind w:left="420"/>
        <w:jc w:val="left"/>
        <w:rPr>
          <w:sz w:val="24"/>
          <w:szCs w:val="28"/>
          <w:lang w:val="ru-RU"/>
        </w:rPr>
      </w:pPr>
      <w:r w:rsidRPr="00F05AF4">
        <w:rPr>
          <w:sz w:val="24"/>
          <w:szCs w:val="28"/>
          <w:lang w:val="ru-RU"/>
        </w:rPr>
        <w:t>Неправильное подключение заземляющего провода оборудования может привести к поражению электрическим током. Если у вас есть сомнения по поводу правильности заземления</w:t>
      </w:r>
      <w:r>
        <w:rPr>
          <w:sz w:val="24"/>
          <w:szCs w:val="28"/>
          <w:lang w:val="ru-RU"/>
        </w:rPr>
        <w:t xml:space="preserve">, </w:t>
      </w:r>
      <w:r w:rsidRPr="00F05AF4">
        <w:rPr>
          <w:sz w:val="24"/>
          <w:szCs w:val="28"/>
          <w:lang w:val="ru-RU"/>
        </w:rPr>
        <w:t>обратитесь к профессионалу для проверки.</w:t>
      </w:r>
    </w:p>
    <w:p w:rsidR="00785E75" w:rsidRPr="00F05AF4" w:rsidRDefault="00785E75" w:rsidP="00785E75">
      <w:pPr>
        <w:tabs>
          <w:tab w:val="left" w:pos="420"/>
        </w:tabs>
        <w:spacing w:after="200" w:line="360" w:lineRule="exact"/>
        <w:ind w:left="420"/>
        <w:jc w:val="left"/>
        <w:rPr>
          <w:rFonts w:ascii="Arial" w:hAnsi="Arial" w:cs="Arial"/>
          <w:sz w:val="24"/>
          <w:szCs w:val="24"/>
          <w:lang w:val="ru-RU"/>
        </w:rPr>
      </w:pPr>
      <w:r w:rsidRPr="00F05AF4">
        <w:rPr>
          <w:sz w:val="24"/>
          <w:szCs w:val="28"/>
          <w:lang w:val="ru-RU"/>
        </w:rPr>
        <w:t>Пожалуйста, используйте розетку, которая имеет ту же форму, что и вилка. Не используйте адаптер вилки.</w:t>
      </w:r>
    </w:p>
    <w:p w:rsidR="00920F89" w:rsidRPr="00785E75" w:rsidRDefault="00920F89">
      <w:pPr>
        <w:rPr>
          <w:kern w:val="0"/>
          <w:sz w:val="24"/>
          <w:szCs w:val="24"/>
          <w:lang w:val="ru-RU"/>
        </w:rPr>
      </w:pPr>
    </w:p>
    <w:p w:rsidR="00920F89" w:rsidRPr="00785E75" w:rsidRDefault="00920F89">
      <w:pPr>
        <w:jc w:val="center"/>
        <w:rPr>
          <w:rFonts w:ascii="Adobe 黑体 Std R" w:eastAsia="Adobe 黑体 Std R" w:hAnsi="Adobe 黑体 Std R" w:hint="eastAsia"/>
          <w:b/>
          <w:sz w:val="32"/>
          <w:szCs w:val="32"/>
          <w:lang w:val="ru-RU"/>
        </w:rPr>
      </w:pPr>
      <w:r w:rsidRPr="00785E75">
        <w:rPr>
          <w:rFonts w:hint="eastAsia"/>
          <w:b/>
          <w:sz w:val="36"/>
          <w:szCs w:val="36"/>
          <w:lang w:val="ru-RU"/>
        </w:rPr>
        <w:t xml:space="preserve">3. </w:t>
      </w:r>
      <w:r w:rsidR="00785E75" w:rsidRPr="002E52DA">
        <w:rPr>
          <w:b/>
          <w:sz w:val="44"/>
          <w:szCs w:val="28"/>
          <w:lang w:val="ru-RU"/>
        </w:rPr>
        <w:t xml:space="preserve">Инструкция по </w:t>
      </w:r>
      <w:r w:rsidR="00785E75">
        <w:rPr>
          <w:b/>
          <w:sz w:val="44"/>
          <w:szCs w:val="28"/>
          <w:lang w:val="ru-RU"/>
        </w:rPr>
        <w:t>сборке</w:t>
      </w:r>
    </w:p>
    <w:p w:rsidR="006901FF" w:rsidRDefault="006901FF" w:rsidP="006901FF">
      <w:pPr>
        <w:jc w:val="left"/>
        <w:rPr>
          <w:bCs/>
          <w:sz w:val="24"/>
          <w:szCs w:val="24"/>
          <w:lang w:val="ru-RU"/>
        </w:rPr>
      </w:pPr>
      <w:r w:rsidRPr="002E52DA">
        <w:rPr>
          <w:bCs/>
          <w:sz w:val="24"/>
          <w:szCs w:val="24"/>
          <w:lang w:val="ru-RU"/>
        </w:rPr>
        <w:t>При ус</w:t>
      </w:r>
      <w:r w:rsidR="00345FE0">
        <w:rPr>
          <w:bCs/>
          <w:sz w:val="24"/>
          <w:szCs w:val="24"/>
          <w:lang w:val="ru-RU"/>
        </w:rPr>
        <w:t>тановке сначала просто наживите</w:t>
      </w:r>
      <w:r w:rsidRPr="002E52DA">
        <w:rPr>
          <w:bCs/>
          <w:sz w:val="24"/>
          <w:szCs w:val="24"/>
          <w:lang w:val="ru-RU"/>
        </w:rPr>
        <w:t xml:space="preserve"> все винты, а затем затяните винты после установки рамы.</w:t>
      </w:r>
    </w:p>
    <w:p w:rsidR="006901FF" w:rsidRDefault="006901FF" w:rsidP="006901FF">
      <w:pPr>
        <w:rPr>
          <w:sz w:val="24"/>
          <w:szCs w:val="24"/>
          <w:lang w:val="ru-RU"/>
        </w:rPr>
      </w:pPr>
      <w:r w:rsidRPr="002E52DA">
        <w:rPr>
          <w:rFonts w:eastAsia="SimHei"/>
          <w:sz w:val="24"/>
          <w:szCs w:val="24"/>
          <w:lang w:val="ru-RU"/>
        </w:rPr>
        <w:t xml:space="preserve">1. Поставьте </w:t>
      </w:r>
      <w:r w:rsidR="0099305C">
        <w:rPr>
          <w:rFonts w:eastAsia="SimHei"/>
          <w:sz w:val="24"/>
          <w:szCs w:val="24"/>
          <w:lang w:val="ru-RU"/>
        </w:rPr>
        <w:t>беговую дорожку</w:t>
      </w:r>
      <w:r w:rsidRPr="002E52DA">
        <w:rPr>
          <w:rFonts w:eastAsia="SimHei"/>
          <w:sz w:val="24"/>
          <w:szCs w:val="24"/>
          <w:lang w:val="ru-RU"/>
        </w:rPr>
        <w:t xml:space="preserve"> на ровное основание, поднимите колонны и консоль в направлении, указанном на рисунке ниже.      </w:t>
      </w:r>
    </w:p>
    <w:p w:rsidR="006901FF" w:rsidRPr="006901FF" w:rsidRDefault="006901FF" w:rsidP="006901FF">
      <w:pPr>
        <w:rPr>
          <w:rFonts w:hint="eastAsia"/>
          <w:sz w:val="24"/>
          <w:szCs w:val="24"/>
          <w:lang w:val="ru-RU"/>
        </w:rPr>
      </w:pPr>
    </w:p>
    <w:p w:rsidR="00920F89" w:rsidRPr="006901FF" w:rsidRDefault="00F90559">
      <w:pPr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134620</wp:posOffset>
            </wp:positionV>
            <wp:extent cx="2256155" cy="1657985"/>
            <wp:effectExtent l="19050" t="0" r="0" b="0"/>
            <wp:wrapNone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F89" w:rsidRPr="006901FF" w:rsidRDefault="00920F89">
      <w:pPr>
        <w:widowControl/>
        <w:jc w:val="left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550" w:firstLine="1320"/>
        <w:jc w:val="left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550" w:firstLine="1320"/>
        <w:jc w:val="left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550" w:firstLine="1155"/>
        <w:jc w:val="left"/>
        <w:rPr>
          <w:rFonts w:ascii="SimSun" w:hAnsi="SimSun" w:cs="SimSun"/>
          <w:kern w:val="0"/>
          <w:sz w:val="24"/>
          <w:szCs w:val="24"/>
          <w:lang w:val="ru-RU"/>
        </w:rPr>
      </w:pP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自选图形 141" o:spid="_x0000_s1165" type="#_x0000_t13" style="position:absolute;left:0;text-align:left;margin-left:211.15pt;margin-top:7.25pt;width:35.55pt;height:17.55pt;z-index:251665408" fillcolor="black" stroked="f"/>
        </w:pict>
      </w:r>
    </w:p>
    <w:p w:rsidR="00920F89" w:rsidRPr="006901FF" w:rsidRDefault="00F90559">
      <w:pPr>
        <w:widowControl/>
        <w:ind w:firstLineChars="550" w:firstLine="1155"/>
        <w:jc w:val="left"/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114935</wp:posOffset>
            </wp:positionV>
            <wp:extent cx="3013710" cy="532765"/>
            <wp:effectExtent l="19050" t="0" r="0" b="0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F89" w:rsidRPr="006901FF" w:rsidRDefault="00920F89">
      <w:pPr>
        <w:widowControl/>
        <w:ind w:firstLineChars="550" w:firstLine="1320"/>
        <w:jc w:val="left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550" w:firstLine="1320"/>
        <w:jc w:val="left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550" w:firstLine="1320"/>
        <w:jc w:val="left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 w:rsidP="006901FF">
      <w:pPr>
        <w:ind w:left="240" w:hangingChars="100" w:hanging="240"/>
        <w:rPr>
          <w:rFonts w:ascii="Microsoft YaHei" w:eastAsia="Microsoft YaHei" w:hAnsi="Microsoft YaHei" w:cs="SimSun"/>
          <w:kern w:val="0"/>
          <w:sz w:val="24"/>
          <w:szCs w:val="24"/>
          <w:lang w:val="ru-RU"/>
        </w:rPr>
      </w:pPr>
      <w:r w:rsidRPr="006901FF">
        <w:rPr>
          <w:rFonts w:hint="eastAsia"/>
          <w:sz w:val="24"/>
          <w:szCs w:val="24"/>
          <w:lang w:val="ru-RU"/>
        </w:rPr>
        <w:t>2</w:t>
      </w:r>
      <w:r w:rsidRPr="006901FF">
        <w:rPr>
          <w:sz w:val="24"/>
          <w:szCs w:val="24"/>
          <w:lang w:val="ru-RU"/>
        </w:rPr>
        <w:t>.</w:t>
      </w:r>
      <w:r w:rsidRPr="006901FF">
        <w:rPr>
          <w:rFonts w:hint="eastAsia"/>
          <w:sz w:val="24"/>
          <w:szCs w:val="24"/>
          <w:lang w:val="ru-RU"/>
        </w:rPr>
        <w:t xml:space="preserve"> </w:t>
      </w:r>
      <w:r w:rsidR="006901FF" w:rsidRPr="006901FF">
        <w:rPr>
          <w:color w:val="000000"/>
          <w:sz w:val="24"/>
          <w:szCs w:val="24"/>
          <w:lang w:val="ru-RU"/>
        </w:rPr>
        <w:t>С помощью шестигранного ключа с внутренним шестигранником 5#, винтов М8*42 зафиксируйте колонны на основании стопорными гайками М8, затем с помощью винтов М8*22 закрепите колонну на основании.</w:t>
      </w:r>
    </w:p>
    <w:p w:rsidR="00920F89" w:rsidRPr="006901FF" w:rsidRDefault="006901FF" w:rsidP="006901FF">
      <w:pPr>
        <w:widowControl/>
        <w:ind w:firstLineChars="1350" w:firstLine="3780"/>
        <w:jc w:val="left"/>
        <w:rPr>
          <w:rFonts w:ascii="Microsoft YaHei" w:eastAsia="Microsoft YaHei" w:hAnsi="Microsoft YaHei" w:cs="SimSun"/>
          <w:kern w:val="0"/>
          <w:sz w:val="24"/>
          <w:szCs w:val="24"/>
          <w:lang w:val="ru-RU"/>
        </w:rPr>
      </w:pPr>
      <w:r>
        <w:rPr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自选图形 145" o:spid="_x0000_s1169" type="#_x0000_t62" style="position:absolute;left:0;text-align:left;margin-left:297.55pt;margin-top:4.8pt;width:72.65pt;height:36pt;z-index:251667456" adj="-3984,3630" filled="f" fillcolor="#f60" strokecolor="#f60" strokeweight="2.25pt">
            <v:textbox style="mso-next-textbox:#自选图形 145">
              <w:txbxContent>
                <w:p w:rsidR="00920F89" w:rsidRDefault="00920F89">
                  <w:pPr>
                    <w:rPr>
                      <w:rFonts w:hint="eastAsia"/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M8*45</w:t>
                  </w:r>
                </w:p>
              </w:txbxContent>
            </v:textbox>
            <o:callout v:ext="edit" minusx="t" minusy="t"/>
          </v:shape>
        </w:pict>
      </w:r>
      <w:r>
        <w:rPr>
          <w:sz w:val="28"/>
          <w:szCs w:val="28"/>
        </w:rPr>
        <w:pict>
          <v:shape id="自选图形 144" o:spid="_x0000_s1168" type="#_x0000_t62" style="position:absolute;left:0;text-align:left;margin-left:105.5pt;margin-top:4.8pt;width:51.65pt;height:36pt;z-index:251666432" adj="32348,18480" filled="f" fillcolor="#f60" strokecolor="#f60" strokeweight="2.25pt">
            <v:textbox style="mso-next-textbox:#自选图形 144">
              <w:txbxContent>
                <w:p w:rsidR="00920F89" w:rsidRDefault="00920F89">
                  <w:pPr>
                    <w:rPr>
                      <w:rFonts w:hint="eastAsia"/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M8</w:t>
                  </w:r>
                </w:p>
              </w:txbxContent>
            </v:textbox>
            <o:callout v:ext="edit" minusx="t" minusy="t"/>
          </v:shape>
        </w:pict>
      </w:r>
      <w:r w:rsidR="00F90559">
        <w:rPr>
          <w:noProof/>
          <w:lang w:val="ru-RU"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60960</wp:posOffset>
            </wp:positionV>
            <wp:extent cx="1673225" cy="1866265"/>
            <wp:effectExtent l="19050" t="0" r="3175" b="0"/>
            <wp:wrapNone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347" t="1167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F89" w:rsidRPr="006901FF" w:rsidRDefault="00920F89">
      <w:pPr>
        <w:widowControl/>
        <w:ind w:firstLineChars="1350" w:firstLine="3780"/>
        <w:jc w:val="left"/>
        <w:rPr>
          <w:rFonts w:ascii="Microsoft YaHei" w:eastAsia="Microsoft YaHei" w:hAnsi="Microsoft YaHei" w:cs="SimSun"/>
          <w:kern w:val="0"/>
          <w:sz w:val="24"/>
          <w:szCs w:val="24"/>
          <w:lang w:val="ru-RU"/>
        </w:rPr>
      </w:pPr>
      <w:r>
        <w:rPr>
          <w:sz w:val="28"/>
          <w:szCs w:val="28"/>
        </w:rPr>
        <w:pict>
          <v:shape id="自选图形 146" o:spid="_x0000_s1170" type="#_x0000_t62" style="position:absolute;left:0;text-align:left;margin-left:303.05pt;margin-top:14.95pt;width:72.65pt;height:36pt;z-index:251668480" adj="-12101,22380" filled="f" fillcolor="#f60" strokecolor="#f60" strokeweight="2.25pt">
            <v:textbox>
              <w:txbxContent>
                <w:p w:rsidR="00920F89" w:rsidRDefault="00920F89">
                  <w:pPr>
                    <w:rPr>
                      <w:rFonts w:hint="eastAsia"/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M8*22</w:t>
                  </w:r>
                </w:p>
              </w:txbxContent>
            </v:textbox>
            <o:callout v:ext="edit" minusx="t" minusy="t"/>
          </v:shape>
        </w:pict>
      </w:r>
    </w:p>
    <w:p w:rsidR="00920F89" w:rsidRPr="006901FF" w:rsidRDefault="00920F89">
      <w:pPr>
        <w:widowControl/>
        <w:ind w:firstLineChars="1350" w:firstLine="3240"/>
        <w:jc w:val="left"/>
        <w:rPr>
          <w:rFonts w:ascii="Microsoft YaHei" w:eastAsia="Microsoft YaHei" w:hAnsi="Microsoft YaHei" w:cs="SimSun" w:hint="eastAsia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1350" w:firstLine="3240"/>
        <w:jc w:val="left"/>
        <w:rPr>
          <w:rFonts w:ascii="Microsoft YaHei" w:eastAsia="Microsoft YaHei" w:hAnsi="Microsoft YaHei" w:cs="SimSun" w:hint="eastAsia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ind w:firstLineChars="1350" w:firstLine="3240"/>
        <w:jc w:val="left"/>
        <w:rPr>
          <w:rFonts w:ascii="Microsoft YaHei" w:eastAsia="Microsoft YaHei" w:hAnsi="Microsoft YaHei" w:cs="SimSun" w:hint="eastAsia"/>
          <w:kern w:val="0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ind w:left="240" w:hangingChars="100" w:hanging="240"/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ind w:left="240" w:hangingChars="100" w:hanging="240"/>
        <w:rPr>
          <w:rFonts w:hint="eastAsia"/>
          <w:sz w:val="24"/>
          <w:szCs w:val="24"/>
          <w:lang w:val="ru-RU"/>
        </w:rPr>
      </w:pPr>
      <w:r w:rsidRPr="006901FF">
        <w:rPr>
          <w:rFonts w:hint="eastAsia"/>
          <w:sz w:val="24"/>
          <w:szCs w:val="24"/>
          <w:lang w:val="ru-RU"/>
        </w:rPr>
        <w:t>3.</w:t>
      </w:r>
      <w:r w:rsidR="006901FF" w:rsidRPr="006901FF">
        <w:rPr>
          <w:rFonts w:eastAsia="SimHei"/>
          <w:sz w:val="24"/>
          <w:szCs w:val="24"/>
          <w:lang w:val="ru-RU"/>
        </w:rPr>
        <w:t xml:space="preserve"> </w:t>
      </w:r>
      <w:r w:rsidR="006901FF" w:rsidRPr="002E52DA">
        <w:rPr>
          <w:rFonts w:eastAsia="SimHei"/>
          <w:sz w:val="24"/>
          <w:szCs w:val="24"/>
          <w:lang w:val="ru-RU"/>
        </w:rPr>
        <w:t xml:space="preserve">Используйте шестигранный ключ с внутренним шестигранником 5# и винт </w:t>
      </w:r>
      <w:r w:rsidR="006901FF" w:rsidRPr="002E52DA">
        <w:rPr>
          <w:rFonts w:eastAsia="SimHei"/>
          <w:sz w:val="24"/>
          <w:szCs w:val="24"/>
        </w:rPr>
        <w:t>M</w:t>
      </w:r>
      <w:r w:rsidR="006901FF" w:rsidRPr="002E52DA">
        <w:rPr>
          <w:rFonts w:eastAsia="SimHei"/>
          <w:sz w:val="24"/>
          <w:szCs w:val="24"/>
          <w:lang w:val="ru-RU"/>
        </w:rPr>
        <w:t>8*</w:t>
      </w:r>
      <w:r w:rsidR="006901FF">
        <w:rPr>
          <w:rFonts w:eastAsia="SimHei"/>
          <w:sz w:val="24"/>
          <w:szCs w:val="24"/>
          <w:lang w:val="ru-RU"/>
        </w:rPr>
        <w:t>85</w:t>
      </w:r>
      <w:r w:rsidR="006901FF" w:rsidRPr="002E52DA">
        <w:rPr>
          <w:rFonts w:eastAsia="SimHei"/>
          <w:sz w:val="24"/>
          <w:szCs w:val="24"/>
          <w:lang w:val="ru-RU"/>
        </w:rPr>
        <w:t xml:space="preserve"> для фиксации консоли на колонне</w:t>
      </w:r>
      <w:r w:rsidR="006901FF" w:rsidRPr="002E52DA">
        <w:rPr>
          <w:rFonts w:eastAsia="SimHei" w:hint="eastAsia"/>
          <w:sz w:val="24"/>
          <w:szCs w:val="24"/>
          <w:lang w:val="ru-RU"/>
        </w:rPr>
        <w:t xml:space="preserve">. </w:t>
      </w:r>
      <w:r w:rsidRPr="006901FF">
        <w:rPr>
          <w:rFonts w:hint="eastAsia"/>
          <w:sz w:val="24"/>
          <w:szCs w:val="24"/>
          <w:lang w:val="ru-RU"/>
        </w:rPr>
        <w:t xml:space="preserve"> </w:t>
      </w:r>
    </w:p>
    <w:p w:rsidR="00920F89" w:rsidRPr="006901FF" w:rsidRDefault="00F9055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43815</wp:posOffset>
            </wp:positionV>
            <wp:extent cx="1926590" cy="1769110"/>
            <wp:effectExtent l="19050" t="0" r="0" b="0"/>
            <wp:wrapNone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sz w:val="28"/>
          <w:szCs w:val="28"/>
        </w:rPr>
        <w:pict>
          <v:shape id="自选图形 148" o:spid="_x0000_s1172" type="#_x0000_t62" style="position:absolute;left:0;text-align:left;margin-left:332.35pt;margin-top:3pt;width:72.65pt;height:36pt;z-index:251669504" adj="-34086,29340" filled="f" strokecolor="#f60" strokeweight="2.25pt">
            <v:fill o:detectmouseclick="t"/>
            <v:textbox>
              <w:txbxContent>
                <w:p w:rsidR="00920F89" w:rsidRDefault="00920F89">
                  <w:pPr>
                    <w:rPr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M8*22</w:t>
                  </w:r>
                </w:p>
              </w:txbxContent>
            </v:textbox>
          </v:shape>
        </w:pict>
      </w: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 w:rsidP="006901FF">
      <w:pPr>
        <w:ind w:left="240" w:hangingChars="100" w:hanging="240"/>
        <w:rPr>
          <w:rFonts w:ascii="SimSun" w:hAnsi="SimSun" w:cs="SimSun"/>
          <w:kern w:val="0"/>
          <w:sz w:val="24"/>
          <w:szCs w:val="24"/>
          <w:lang w:val="ru-RU"/>
        </w:rPr>
      </w:pPr>
      <w:r w:rsidRPr="006901FF">
        <w:rPr>
          <w:rFonts w:hint="eastAsia"/>
          <w:sz w:val="24"/>
          <w:szCs w:val="24"/>
          <w:lang w:val="ru-RU"/>
        </w:rPr>
        <w:t>4.</w:t>
      </w:r>
      <w:r w:rsidR="006901FF" w:rsidRPr="006901FF">
        <w:rPr>
          <w:lang w:val="ru-RU"/>
        </w:rPr>
        <w:t xml:space="preserve"> </w:t>
      </w:r>
      <w:r w:rsidR="006901FF" w:rsidRPr="006901FF">
        <w:rPr>
          <w:sz w:val="24"/>
          <w:szCs w:val="24"/>
          <w:lang w:val="ru-RU"/>
        </w:rPr>
        <w:t>С помощью комбинированного ключа снимите предварительно установленные винты М5*14 с обеих сторон основания, затем наденьте боковые крышки и с помощью комбинированного ключа затяните их к основанию винтом М5*14.</w:t>
      </w:r>
    </w:p>
    <w:p w:rsidR="00920F89" w:rsidRPr="006901FF" w:rsidRDefault="00F9055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110490</wp:posOffset>
            </wp:positionV>
            <wp:extent cx="2738120" cy="1607185"/>
            <wp:effectExtent l="19050" t="0" r="5080" b="0"/>
            <wp:wrapNone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39542D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rFonts w:ascii="Microsoft YaHei" w:eastAsia="Microsoft YaHei" w:hAnsi="Microsoft YaHei" w:cs="SimSun" w:hint="eastAsia"/>
          <w:kern w:val="0"/>
          <w:szCs w:val="24"/>
        </w:rPr>
        <w:pict>
          <v:shape id="自选图形 152" o:spid="_x0000_s1176" type="#_x0000_t62" style="position:absolute;left:0;text-align:left;margin-left:321.45pt;margin-top:1.5pt;width:78.75pt;height:39.2pt;z-index:251672576" adj="-1632,37772" strokecolor="#f60" strokeweight="2.25pt">
            <v:textbox>
              <w:txbxContent>
                <w:p w:rsidR="00920F89" w:rsidRDefault="00920F89">
                  <w:pPr>
                    <w:rPr>
                      <w:rFonts w:ascii="Microsoft YaHei" w:eastAsia="Microsoft YaHei" w:hAnsi="Microsoft YaHei" w:hint="eastAsia"/>
                      <w:sz w:val="32"/>
                      <w:szCs w:val="32"/>
                    </w:rPr>
                  </w:pPr>
                  <w:r>
                    <w:rPr>
                      <w:rFonts w:ascii="Microsoft YaHei" w:eastAsia="Microsoft YaHei" w:hAnsi="Microsoft YaHei" w:hint="eastAsia"/>
                      <w:sz w:val="32"/>
                      <w:szCs w:val="32"/>
                    </w:rPr>
                    <w:t>M5*14</w:t>
                  </w:r>
                </w:p>
              </w:txbxContent>
            </v:textbox>
            <o:callout v:ext="edit" minusx="t" minusy="t"/>
          </v:shape>
        </w:pict>
      </w:r>
    </w:p>
    <w:p w:rsidR="00920F89" w:rsidRPr="006901FF" w:rsidRDefault="0039542D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  <w:r>
        <w:rPr>
          <w:rFonts w:ascii="Microsoft YaHei" w:eastAsia="Microsoft YaHei" w:hAnsi="Microsoft YaHei" w:hint="eastAsia"/>
          <w:b/>
          <w:sz w:val="24"/>
          <w:szCs w:val="24"/>
        </w:rPr>
        <w:pict>
          <v:line id="直线 150" o:spid="_x0000_s1174" style="position:absolute;left:0;text-align:left;z-index:251670528" from="183.45pt,5.25pt" to="343.8pt,46.5pt" strokecolor="red" strokeweight="1.5pt">
            <v:stroke dashstyle="longDashDotDot"/>
          </v:line>
        </w:pict>
      </w:r>
      <w:r>
        <w:rPr>
          <w:rFonts w:ascii="Microsoft YaHei" w:eastAsia="Microsoft YaHei" w:hAnsi="Microsoft YaHei" w:hint="eastAsia"/>
          <w:b/>
          <w:sz w:val="24"/>
          <w:szCs w:val="24"/>
        </w:rPr>
        <w:pict>
          <v:line id="直线 151" o:spid="_x0000_s1175" style="position:absolute;left:0;text-align:left;z-index:251671552" from="127.65pt,15.75pt" to="285.75pt,56.4pt" strokecolor="red" strokeweight="1.5pt">
            <v:stroke dashstyle="longDashDotDot"/>
          </v:line>
        </w:pict>
      </w: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widowControl/>
        <w:jc w:val="center"/>
        <w:rPr>
          <w:rFonts w:ascii="SimSun" w:hAnsi="SimSun" w:cs="SimSun"/>
          <w:kern w:val="0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</w:p>
    <w:p w:rsidR="006901FF" w:rsidRDefault="006901FF">
      <w:pPr>
        <w:rPr>
          <w:sz w:val="24"/>
          <w:szCs w:val="24"/>
          <w:lang w:val="ru-RU"/>
        </w:rPr>
      </w:pPr>
      <w:r w:rsidRPr="006901FF">
        <w:rPr>
          <w:sz w:val="24"/>
          <w:szCs w:val="24"/>
          <w:lang w:val="ru-RU"/>
        </w:rPr>
        <w:t>Выше приведены этапы установки</w:t>
      </w:r>
    </w:p>
    <w:p w:rsidR="00920F89" w:rsidRPr="006901FF" w:rsidRDefault="00920F89">
      <w:pPr>
        <w:rPr>
          <w:rFonts w:hint="eastAsia"/>
          <w:sz w:val="24"/>
          <w:szCs w:val="24"/>
          <w:lang w:val="ru-RU"/>
        </w:rPr>
      </w:pPr>
      <w:r w:rsidRPr="006901FF">
        <w:rPr>
          <w:rFonts w:hint="eastAsia"/>
          <w:sz w:val="24"/>
          <w:szCs w:val="24"/>
          <w:lang w:val="ru-RU"/>
        </w:rPr>
        <w:t xml:space="preserve">                     </w:t>
      </w:r>
    </w:p>
    <w:p w:rsidR="00920F89" w:rsidRPr="006901FF" w:rsidRDefault="00F90559">
      <w:pPr>
        <w:widowControl/>
        <w:jc w:val="left"/>
        <w:rPr>
          <w:sz w:val="24"/>
          <w:szCs w:val="24"/>
          <w:lang w:val="ru-RU"/>
        </w:rPr>
      </w:pPr>
      <w:r>
        <w:rPr>
          <w:rFonts w:ascii="Microsoft YaHei" w:eastAsia="Microsoft YaHei" w:hAnsi="Microsoft YaHei" w:cs="SimSun" w:hint="eastAsia"/>
          <w:b/>
          <w:bCs/>
          <w:noProof/>
          <w:kern w:val="0"/>
          <w:sz w:val="36"/>
          <w:szCs w:val="36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782955</wp:posOffset>
            </wp:positionV>
            <wp:extent cx="466725" cy="433070"/>
            <wp:effectExtent l="19050" t="0" r="9525" b="0"/>
            <wp:wrapNone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64B">
        <w:rPr>
          <w:rFonts w:ascii="Microsoft YaHei" w:eastAsia="Microsoft YaHei" w:hAnsi="Microsoft YaHei" w:cs="SimSun" w:hint="eastAsia"/>
          <w:b/>
          <w:bCs/>
          <w:kern w:val="0"/>
          <w:sz w:val="36"/>
          <w:szCs w:val="36"/>
        </w:rPr>
        <w:pict>
          <v:shape id="自选图形 167" o:spid="_x0000_s1191" type="#_x0000_t62" style="position:absolute;margin-left:330.55pt;margin-top:51.7pt;width:170.5pt;height:109.2pt;z-index:251673600;mso-position-horizontal-relative:text;mso-position-vertical-relative:text" adj="-26895,19118" strokecolor="#f60" strokeweight="2.25pt">
            <v:textbox>
              <w:txbxContent>
                <w:p w:rsidR="00920F89" w:rsidRDefault="00920F89"/>
                <w:p w:rsidR="00920F89" w:rsidRDefault="00920F89"/>
                <w:p w:rsidR="00920F89" w:rsidRDefault="00920F89"/>
                <w:p w:rsidR="00920F89" w:rsidRPr="001D164B" w:rsidRDefault="001D164B" w:rsidP="001D164B">
                  <w:pPr>
                    <w:rPr>
                      <w:rFonts w:hint="eastAsia"/>
                      <w:lang w:val="ru-RU"/>
                    </w:rPr>
                  </w:pPr>
                  <w:r w:rsidRPr="001D164B">
                    <w:rPr>
                      <w:lang w:val="ru-RU"/>
                    </w:rPr>
                    <w:t>Ключ безопасности - красного цвета. Пожалуйста, найдите его в сумке для аксессуаров.</w:t>
                  </w:r>
                </w:p>
              </w:txbxContent>
            </v:textbox>
          </v:shape>
        </w:pict>
      </w:r>
      <w:r w:rsidR="006901FF" w:rsidRPr="006901FF">
        <w:rPr>
          <w:sz w:val="24"/>
          <w:szCs w:val="24"/>
          <w:lang w:val="ru-RU"/>
        </w:rPr>
        <w:t>7. Поставьте ключ безопасности на картинке, на которой изображена желтая зона, затем нажмите кнопку пуска, чтобы запустить беговую дорожку. (Обратите внимание: Беговая дорожка может быть запущена только тогда, когда ключ безопасности находится в желтой зоне консоли).</w:t>
      </w:r>
    </w:p>
    <w:p w:rsidR="00920F89" w:rsidRPr="006901FF" w:rsidRDefault="00920F89">
      <w:pPr>
        <w:widowControl/>
        <w:jc w:val="left"/>
        <w:rPr>
          <w:sz w:val="24"/>
          <w:szCs w:val="24"/>
          <w:lang w:val="ru-RU"/>
        </w:rPr>
      </w:pPr>
    </w:p>
    <w:p w:rsidR="00920F89" w:rsidRDefault="00F90559">
      <w:pPr>
        <w:widowControl/>
        <w:jc w:val="left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567430" cy="1738630"/>
            <wp:effectExtent l="19050" t="0" r="0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0F89" w:rsidRPr="001D164B" w:rsidRDefault="00920F89">
      <w:pPr>
        <w:pStyle w:val="a7"/>
        <w:tabs>
          <w:tab w:val="left" w:pos="290"/>
        </w:tabs>
        <w:spacing w:beforeLines="50"/>
        <w:ind w:firstLineChars="0" w:firstLine="0"/>
        <w:jc w:val="left"/>
        <w:rPr>
          <w:rFonts w:ascii="Times New Roman" w:eastAsia="Adobe 黑体 Std R" w:hAnsi="Times New Roman"/>
          <w:szCs w:val="24"/>
          <w:lang w:val="ru-RU"/>
        </w:rPr>
      </w:pPr>
      <w:r w:rsidRPr="001D164B">
        <w:rPr>
          <w:rFonts w:ascii="Times New Roman" w:eastAsia="Adobe 黑体 Std R" w:hAnsi="Times New Roman"/>
          <w:szCs w:val="24"/>
          <w:lang w:val="ru-RU"/>
        </w:rPr>
        <w:t>*</w:t>
      </w:r>
      <w:r w:rsidRPr="001D164B">
        <w:rPr>
          <w:rFonts w:ascii="Times New Roman" w:hAnsi="Times New Roman"/>
          <w:szCs w:val="24"/>
          <w:lang w:val="ru-RU"/>
        </w:rPr>
        <w:t xml:space="preserve"> </w:t>
      </w:r>
      <w:r w:rsidR="001D164B">
        <w:rPr>
          <w:rFonts w:ascii="Times New Roman" w:hAnsi="Times New Roman"/>
          <w:szCs w:val="24"/>
          <w:lang w:val="ru-RU"/>
        </w:rPr>
        <w:t xml:space="preserve">Вы можете выбрать три уровня </w:t>
      </w:r>
      <w:r w:rsidR="0099305C">
        <w:rPr>
          <w:rFonts w:ascii="Times New Roman" w:hAnsi="Times New Roman"/>
          <w:szCs w:val="24"/>
          <w:lang w:val="ru-RU"/>
        </w:rPr>
        <w:t>угла наклона беговой платформы</w:t>
      </w:r>
      <w:r w:rsidRPr="001D164B">
        <w:rPr>
          <w:rFonts w:ascii="Times New Roman" w:hAnsi="Times New Roman"/>
          <w:szCs w:val="24"/>
          <w:lang w:val="ru-RU"/>
        </w:rPr>
        <w:t xml:space="preserve">: </w:t>
      </w:r>
      <w:r w:rsidRPr="001D164B">
        <w:rPr>
          <w:rFonts w:ascii="Times New Roman" w:eastAsia="Adobe 黑体 Std R" w:hAnsi="Times New Roman"/>
          <w:szCs w:val="24"/>
          <w:lang w:val="ru-RU"/>
        </w:rPr>
        <w:t xml:space="preserve">                               </w:t>
      </w:r>
    </w:p>
    <w:p w:rsidR="00920F89" w:rsidRPr="001D164B" w:rsidRDefault="00920F89">
      <w:pPr>
        <w:pStyle w:val="a7"/>
        <w:tabs>
          <w:tab w:val="left" w:pos="290"/>
        </w:tabs>
        <w:spacing w:beforeLines="50"/>
        <w:ind w:firstLineChars="0" w:firstLine="0"/>
        <w:jc w:val="left"/>
        <w:rPr>
          <w:rFonts w:ascii="Times New Roman" w:eastAsia="Adobe 黑体 Std R" w:hAnsi="Times New Roman"/>
          <w:szCs w:val="24"/>
          <w:lang w:val="ru-RU"/>
        </w:rPr>
      </w:pPr>
      <w:r>
        <w:rPr>
          <w:rFonts w:ascii="Times New Roman" w:hAnsi="Times New Roman"/>
          <w:sz w:val="44"/>
        </w:rPr>
        <w:pict>
          <v:group id="组合 200" o:spid="_x0000_s1224" style="position:absolute;margin-left:23.45pt;margin-top:14.15pt;width:433.2pt;height:61.9pt;z-index:251682816" coordorigin="6774,166789" coordsize="8664,12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01" o:spid="_x0000_s1225" type="#_x0000_t75" alt="12" style="position:absolute;left:13134;top:166945;width:2304;height:1083">
              <v:imagedata r:id="rId18" o:title="12" croptop="7760f"/>
            </v:shape>
            <v:shape id="图片 150" o:spid="_x0000_s1226" type="#_x0000_t75" alt="11" style="position:absolute;left:10137;top:166876;width:2359;height:936">
              <v:imagedata r:id="rId19" o:title="11" croptop="9821f"/>
            </v:shape>
            <v:shape id="图片 203" o:spid="_x0000_s1227" type="#_x0000_t75" alt="10" style="position:absolute;left:6774;top:166789;width:2696;height:1070">
              <v:imagedata r:id="rId20" o:title="10" croptop="13205f"/>
            </v:shape>
          </v:group>
        </w:pict>
      </w:r>
      <w:r w:rsidRPr="001D164B">
        <w:rPr>
          <w:rFonts w:ascii="Times New Roman" w:eastAsia="Adobe 黑体 Std R" w:hAnsi="Times New Roman"/>
          <w:szCs w:val="24"/>
          <w:lang w:val="ru-RU"/>
        </w:rPr>
        <w:t xml:space="preserve"> </w:t>
      </w:r>
    </w:p>
    <w:p w:rsidR="00920F89" w:rsidRPr="001D164B" w:rsidRDefault="00920F89">
      <w:pPr>
        <w:pStyle w:val="a7"/>
        <w:tabs>
          <w:tab w:val="left" w:pos="290"/>
        </w:tabs>
        <w:spacing w:beforeLines="50"/>
        <w:ind w:firstLineChars="0" w:firstLine="0"/>
        <w:jc w:val="left"/>
        <w:rPr>
          <w:rFonts w:ascii="Times New Roman" w:hAnsi="Times New Roman"/>
          <w:szCs w:val="24"/>
          <w:lang w:val="ru-RU"/>
        </w:rPr>
      </w:pPr>
    </w:p>
    <w:p w:rsidR="00920F89" w:rsidRPr="001D164B" w:rsidRDefault="00920F89">
      <w:pPr>
        <w:pStyle w:val="a7"/>
        <w:tabs>
          <w:tab w:val="left" w:pos="290"/>
        </w:tabs>
        <w:spacing w:beforeLines="50"/>
        <w:ind w:firstLineChars="500" w:firstLine="1200"/>
        <w:jc w:val="left"/>
        <w:rPr>
          <w:rFonts w:ascii="Times New Roman" w:hAnsi="Times New Roman"/>
          <w:szCs w:val="24"/>
          <w:lang w:val="ru-RU"/>
        </w:rPr>
      </w:pPr>
    </w:p>
    <w:p w:rsidR="00920F89" w:rsidRPr="001D164B" w:rsidRDefault="001D164B">
      <w:pPr>
        <w:pStyle w:val="a7"/>
        <w:tabs>
          <w:tab w:val="left" w:pos="290"/>
        </w:tabs>
        <w:spacing w:beforeLines="50"/>
        <w:ind w:firstLineChars="500" w:firstLine="1200"/>
        <w:jc w:val="left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Рисунок</w:t>
      </w:r>
      <w:r w:rsidR="00920F89" w:rsidRPr="001D164B">
        <w:rPr>
          <w:rFonts w:ascii="Times New Roman" w:hAnsi="Times New Roman"/>
          <w:szCs w:val="24"/>
          <w:lang w:val="ru-RU"/>
        </w:rPr>
        <w:t xml:space="preserve">: 1 </w:t>
      </w:r>
      <w:r w:rsidR="00920F89" w:rsidRPr="001D164B">
        <w:rPr>
          <w:rFonts w:ascii="Times New Roman" w:eastAsia="Adobe 黑体 Std R" w:hAnsi="Times New Roman"/>
          <w:sz w:val="30"/>
          <w:lang w:val="ru-RU"/>
        </w:rPr>
        <w:t xml:space="preserve">      </w:t>
      </w:r>
      <w:r w:rsidR="00920F89" w:rsidRPr="001D164B">
        <w:rPr>
          <w:rFonts w:ascii="Times New Roman" w:hAnsi="Times New Roman"/>
          <w:szCs w:val="24"/>
          <w:lang w:val="ru-RU"/>
        </w:rPr>
        <w:t xml:space="preserve">           </w:t>
      </w:r>
      <w:r>
        <w:rPr>
          <w:rFonts w:ascii="Times New Roman" w:hAnsi="Times New Roman"/>
          <w:szCs w:val="24"/>
          <w:lang w:val="ru-RU"/>
        </w:rPr>
        <w:t>рисунок</w:t>
      </w:r>
      <w:r w:rsidR="00920F89" w:rsidRPr="001D164B">
        <w:rPr>
          <w:rFonts w:ascii="Times New Roman" w:hAnsi="Times New Roman"/>
          <w:szCs w:val="24"/>
          <w:lang w:val="ru-RU"/>
        </w:rPr>
        <w:t>: 2</w:t>
      </w:r>
      <w:r w:rsidR="00920F89" w:rsidRPr="001D164B">
        <w:rPr>
          <w:rFonts w:ascii="Times New Roman" w:eastAsia="Adobe 黑体 Std R" w:hAnsi="Times New Roman"/>
          <w:sz w:val="30"/>
          <w:lang w:val="ru-RU"/>
        </w:rPr>
        <w:t xml:space="preserve">            </w:t>
      </w:r>
      <w:r w:rsidR="00920F89" w:rsidRPr="001D164B">
        <w:rPr>
          <w:rFonts w:ascii="Times New Roman" w:hAnsi="Times New Roman"/>
          <w:szCs w:val="24"/>
          <w:lang w:val="ru-RU"/>
        </w:rPr>
        <w:t xml:space="preserve">   </w:t>
      </w:r>
      <w:r>
        <w:rPr>
          <w:rFonts w:ascii="Times New Roman" w:hAnsi="Times New Roman"/>
          <w:szCs w:val="24"/>
          <w:lang w:val="ru-RU"/>
        </w:rPr>
        <w:t>Рисунок</w:t>
      </w:r>
      <w:r w:rsidR="00920F89" w:rsidRPr="001D164B">
        <w:rPr>
          <w:rFonts w:ascii="Times New Roman" w:hAnsi="Times New Roman"/>
          <w:szCs w:val="24"/>
          <w:lang w:val="ru-RU"/>
        </w:rPr>
        <w:t>: 3</w:t>
      </w:r>
    </w:p>
    <w:p w:rsidR="00920F89" w:rsidRPr="001D164B" w:rsidRDefault="00920F89">
      <w:pPr>
        <w:rPr>
          <w:sz w:val="24"/>
          <w:szCs w:val="24"/>
          <w:lang w:val="ru-RU"/>
        </w:rPr>
      </w:pPr>
    </w:p>
    <w:p w:rsidR="00920F89" w:rsidRPr="001D164B" w:rsidRDefault="00CE6B98" w:rsidP="001D164B">
      <w:pPr>
        <w:jc w:val="left"/>
        <w:rPr>
          <w:rFonts w:eastAsia="SimHei" w:hint="eastAsia"/>
          <w:b/>
          <w:sz w:val="36"/>
          <w:szCs w:val="24"/>
          <w:lang w:val="ru-RU"/>
        </w:rPr>
      </w:pPr>
      <w:r>
        <w:rPr>
          <w:sz w:val="24"/>
          <w:szCs w:val="24"/>
          <w:lang w:val="ru-RU"/>
        </w:rPr>
        <w:t>ПРИМЕЧАНИЕ: изменяя угол наклона переставлением фиксатора, переставляйте его с двух сторон сразу, положение фиксатора с права, должно соответствовать положению фиксатора слева. Если фиксатор переставлять не равномерно, это может привести к серьезной поломке не являющейся гарантийным случаем.</w:t>
      </w:r>
    </w:p>
    <w:p w:rsidR="00920F89" w:rsidRPr="001D164B" w:rsidRDefault="00920F89">
      <w:pPr>
        <w:jc w:val="center"/>
        <w:rPr>
          <w:rFonts w:eastAsia="SimHei"/>
          <w:b/>
          <w:sz w:val="32"/>
          <w:szCs w:val="32"/>
        </w:rPr>
      </w:pPr>
      <w:r w:rsidRPr="001D164B">
        <w:rPr>
          <w:rFonts w:eastAsia="SimHei" w:hint="eastAsia"/>
          <w:b/>
          <w:sz w:val="32"/>
          <w:szCs w:val="32"/>
        </w:rPr>
        <w:t xml:space="preserve">4. </w:t>
      </w:r>
      <w:r w:rsidR="001D164B" w:rsidRPr="001D164B">
        <w:rPr>
          <w:rFonts w:eastAsia="SimHei"/>
          <w:b/>
          <w:sz w:val="32"/>
          <w:szCs w:val="32"/>
          <w:lang w:val="ru-RU"/>
        </w:rPr>
        <w:t>Инструкция</w:t>
      </w:r>
      <w:r w:rsidR="001D164B" w:rsidRPr="001D164B">
        <w:rPr>
          <w:rFonts w:eastAsia="SimHei"/>
          <w:b/>
          <w:sz w:val="32"/>
          <w:szCs w:val="32"/>
        </w:rPr>
        <w:t xml:space="preserve"> </w:t>
      </w:r>
      <w:r w:rsidR="001D164B">
        <w:rPr>
          <w:rFonts w:eastAsia="SimHei"/>
          <w:b/>
          <w:sz w:val="32"/>
          <w:szCs w:val="32"/>
          <w:lang w:val="ru-RU"/>
        </w:rPr>
        <w:t>по</w:t>
      </w:r>
      <w:r w:rsidR="001D164B" w:rsidRPr="001D164B">
        <w:rPr>
          <w:rFonts w:eastAsia="SimHei"/>
          <w:b/>
          <w:sz w:val="32"/>
          <w:szCs w:val="32"/>
        </w:rPr>
        <w:t xml:space="preserve"> </w:t>
      </w:r>
      <w:r w:rsidR="001D164B">
        <w:rPr>
          <w:rFonts w:eastAsia="SimHei"/>
          <w:b/>
          <w:sz w:val="32"/>
          <w:szCs w:val="32"/>
          <w:lang w:val="ru-RU"/>
        </w:rPr>
        <w:t>использованию</w:t>
      </w:r>
    </w:p>
    <w:p w:rsidR="00920F89" w:rsidRPr="001D164B" w:rsidRDefault="00920F89" w:rsidP="001D164B">
      <w:pPr>
        <w:spacing w:line="440" w:lineRule="exact"/>
        <w:rPr>
          <w:rFonts w:hint="eastAsia"/>
          <w:sz w:val="24"/>
          <w:szCs w:val="24"/>
          <w:lang w:val="ru-RU"/>
        </w:rPr>
      </w:pPr>
      <w:r w:rsidRPr="001D164B">
        <w:rPr>
          <w:rFonts w:hint="eastAsia"/>
          <w:sz w:val="24"/>
          <w:szCs w:val="24"/>
          <w:lang w:val="ru-RU"/>
        </w:rPr>
        <w:t xml:space="preserve">1. </w:t>
      </w:r>
      <w:r w:rsidR="001D164B">
        <w:rPr>
          <w:sz w:val="24"/>
          <w:szCs w:val="24"/>
          <w:lang w:val="ru-RU"/>
        </w:rPr>
        <w:t>В</w:t>
      </w:r>
      <w:r w:rsidR="001D164B" w:rsidRPr="001D164B">
        <w:rPr>
          <w:sz w:val="24"/>
          <w:szCs w:val="24"/>
          <w:lang w:val="ru-RU"/>
        </w:rPr>
        <w:t xml:space="preserve">ставьте вилку питания </w:t>
      </w:r>
      <w:r w:rsidR="001D164B">
        <w:rPr>
          <w:sz w:val="24"/>
          <w:szCs w:val="24"/>
          <w:lang w:val="ru-RU"/>
        </w:rPr>
        <w:t xml:space="preserve">в розетку </w:t>
      </w:r>
      <w:r w:rsidR="001D164B" w:rsidRPr="001D164B">
        <w:rPr>
          <w:sz w:val="24"/>
          <w:szCs w:val="24"/>
          <w:lang w:val="ru-RU"/>
        </w:rPr>
        <w:t>и включите выключатель (красн</w:t>
      </w:r>
      <w:r w:rsidR="0039542D" w:rsidRPr="0039542D">
        <w:rPr>
          <w:sz w:val="24"/>
          <w:szCs w:val="24"/>
          <w:lang w:val="ru-RU"/>
        </w:rPr>
        <w:t>ого</w:t>
      </w:r>
      <w:r w:rsidR="001D164B" w:rsidRPr="001D164B">
        <w:rPr>
          <w:sz w:val="24"/>
          <w:szCs w:val="24"/>
          <w:lang w:val="ru-RU"/>
        </w:rPr>
        <w:t xml:space="preserve"> цвет). Когда индикатор </w:t>
      </w:r>
      <w:r w:rsidR="001D164B">
        <w:rPr>
          <w:sz w:val="24"/>
          <w:szCs w:val="24"/>
          <w:lang w:val="ru-RU"/>
        </w:rPr>
        <w:t>за</w:t>
      </w:r>
      <w:r w:rsidR="001D164B" w:rsidRPr="001D164B">
        <w:rPr>
          <w:sz w:val="24"/>
          <w:szCs w:val="24"/>
          <w:lang w:val="ru-RU"/>
        </w:rPr>
        <w:t>горит</w:t>
      </w:r>
      <w:r w:rsidR="001D164B">
        <w:rPr>
          <w:sz w:val="24"/>
          <w:szCs w:val="24"/>
          <w:lang w:val="ru-RU"/>
        </w:rPr>
        <w:t>ся</w:t>
      </w:r>
      <w:r w:rsidR="001D164B" w:rsidRPr="001D164B">
        <w:rPr>
          <w:sz w:val="24"/>
          <w:szCs w:val="24"/>
          <w:lang w:val="ru-RU"/>
        </w:rPr>
        <w:t>, раздастся звуковой сигнал, а затем загорится экран.</w:t>
      </w:r>
    </w:p>
    <w:p w:rsidR="00920F89" w:rsidRDefault="00920F89">
      <w:pPr>
        <w:spacing w:line="440" w:lineRule="exact"/>
        <w:jc w:val="center"/>
        <w:rPr>
          <w:lang w:val="ru-RU"/>
        </w:rPr>
      </w:pPr>
    </w:p>
    <w:p w:rsidR="001D164B" w:rsidRDefault="001D164B">
      <w:pPr>
        <w:spacing w:line="440" w:lineRule="exact"/>
        <w:jc w:val="center"/>
        <w:rPr>
          <w:lang w:val="ru-RU"/>
        </w:rPr>
      </w:pPr>
      <w:r>
        <w:rPr>
          <w:rFonts w:hint="eastAsia"/>
          <w:sz w:val="24"/>
          <w:szCs w:val="24"/>
          <w:lang w:val="ru-RU"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自选图形 189" o:spid="_x0000_s1213" type="#_x0000_t63" style="position:absolute;left:0;text-align:left;margin-left:365.4pt;margin-top:-7.35pt;width:48.75pt;height:46.8pt;z-index:251678720" wrapcoords="7643 -348 5649 0 332 4181 -20603 8013 -40874 10452 -66129 11497 -66129 13587 332 16374 332 17768 7311 21948 9969 21948 11298 21948 13957 21948 21268 17768 20935 16374 22265 11497 21268 4181 15951 348 13625 -348 7643 -348" adj="-65465,12992" filled="f" strokecolor="#f60" strokeweight="2.25pt">
            <v:fill o:detectmouseclick="t"/>
            <v:textbox style="mso-next-textbox:#自选图形 189">
              <w:txbxContent>
                <w:p w:rsidR="00920F89" w:rsidRDefault="00920F89">
                  <w:pPr>
                    <w:rPr>
                      <w:rFonts w:ascii="Microsoft YaHei" w:eastAsia="Microsoft YaHei" w:hAnsi="Microsoft YaHei" w:hint="eastAsia"/>
                      <w:b/>
                      <w:sz w:val="32"/>
                      <w:szCs w:val="32"/>
                    </w:rPr>
                  </w:pPr>
                  <w:r>
                    <w:rPr>
                      <w:rFonts w:ascii="Microsoft YaHei" w:eastAsia="Microsoft YaHei" w:hAnsi="Microsoft YaHei" w:hint="eastAsia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/>
          </v:shape>
        </w:pict>
      </w:r>
      <w:r w:rsidR="00F90559">
        <w:rPr>
          <w:rFonts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-196215</wp:posOffset>
            </wp:positionV>
            <wp:extent cx="4196715" cy="831215"/>
            <wp:effectExtent l="19050" t="0" r="0" b="0"/>
            <wp:wrapNone/>
            <wp:docPr id="190" name="图片 190" descr="C:\Users\Administrator\AppData\Roaming\Tencent\Users\3003815068\QQEIM\WinTemp\RichOle\)UO00~}0EI}U3N[1MKWUB{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 descr="C:\Users\Administrator\AppData\Roaming\Tencent\Users\3003815068\QQEIM\WinTemp\RichOle\)UO00~}0EI}U3N[1MKWUB{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64B" w:rsidRDefault="001D164B">
      <w:pPr>
        <w:spacing w:line="440" w:lineRule="exact"/>
        <w:jc w:val="center"/>
        <w:rPr>
          <w:lang w:val="ru-RU"/>
        </w:rPr>
      </w:pPr>
    </w:p>
    <w:p w:rsidR="001D164B" w:rsidRPr="001D164B" w:rsidRDefault="001D164B">
      <w:pPr>
        <w:spacing w:line="440" w:lineRule="exact"/>
        <w:jc w:val="center"/>
        <w:rPr>
          <w:rFonts w:hint="eastAsia"/>
          <w:lang w:val="ru-RU"/>
        </w:rPr>
      </w:pPr>
    </w:p>
    <w:p w:rsidR="00920F89" w:rsidRPr="001D164B" w:rsidRDefault="00920F89">
      <w:pPr>
        <w:spacing w:line="440" w:lineRule="exact"/>
        <w:rPr>
          <w:rFonts w:hint="eastAsia"/>
          <w:sz w:val="24"/>
          <w:szCs w:val="24"/>
          <w:lang w:val="ru-RU"/>
        </w:rPr>
      </w:pPr>
    </w:p>
    <w:p w:rsidR="00920F89" w:rsidRPr="001D164B" w:rsidRDefault="00920F89">
      <w:pPr>
        <w:spacing w:line="440" w:lineRule="exact"/>
        <w:ind w:left="360" w:hangingChars="150" w:hanging="360"/>
        <w:rPr>
          <w:sz w:val="24"/>
          <w:szCs w:val="24"/>
          <w:lang w:val="ru-RU"/>
        </w:rPr>
      </w:pPr>
      <w:r w:rsidRPr="001D164B">
        <w:rPr>
          <w:rFonts w:hint="eastAsia"/>
          <w:sz w:val="24"/>
          <w:szCs w:val="24"/>
          <w:lang w:val="ru-RU"/>
        </w:rPr>
        <w:t xml:space="preserve">2. </w:t>
      </w:r>
      <w:r w:rsidR="001D164B" w:rsidRPr="001D164B">
        <w:rPr>
          <w:sz w:val="24"/>
          <w:szCs w:val="24"/>
          <w:lang w:val="ru-RU"/>
        </w:rPr>
        <w:t>Пожалуйста, держите ключ безопасности</w:t>
      </w:r>
      <w:r w:rsidR="001D164B">
        <w:rPr>
          <w:sz w:val="24"/>
          <w:szCs w:val="24"/>
          <w:lang w:val="ru-RU"/>
        </w:rPr>
        <w:t xml:space="preserve"> и </w:t>
      </w:r>
      <w:r w:rsidR="001D164B" w:rsidRPr="001D164B">
        <w:rPr>
          <w:sz w:val="24"/>
          <w:szCs w:val="24"/>
          <w:lang w:val="ru-RU"/>
        </w:rPr>
        <w:t>силиконово</w:t>
      </w:r>
      <w:r w:rsidR="001D164B">
        <w:rPr>
          <w:sz w:val="24"/>
          <w:szCs w:val="24"/>
          <w:lang w:val="ru-RU"/>
        </w:rPr>
        <w:t>е</w:t>
      </w:r>
      <w:r w:rsidR="001D164B" w:rsidRPr="001D164B">
        <w:rPr>
          <w:sz w:val="24"/>
          <w:szCs w:val="24"/>
          <w:lang w:val="ru-RU"/>
        </w:rPr>
        <w:t xml:space="preserve"> масл</w:t>
      </w:r>
      <w:r w:rsidR="001D164B">
        <w:rPr>
          <w:sz w:val="24"/>
          <w:szCs w:val="24"/>
          <w:lang w:val="ru-RU"/>
        </w:rPr>
        <w:t>о</w:t>
      </w:r>
      <w:r w:rsidR="001D164B" w:rsidRPr="001D164B">
        <w:rPr>
          <w:sz w:val="24"/>
          <w:szCs w:val="24"/>
          <w:lang w:val="ru-RU"/>
        </w:rPr>
        <w:t xml:space="preserve"> </w:t>
      </w:r>
      <w:r w:rsidR="001D164B">
        <w:rPr>
          <w:sz w:val="24"/>
          <w:szCs w:val="24"/>
          <w:lang w:val="ru-RU"/>
        </w:rPr>
        <w:t xml:space="preserve">в местах недоступных для </w:t>
      </w:r>
      <w:r w:rsidR="001D164B">
        <w:rPr>
          <w:sz w:val="24"/>
          <w:szCs w:val="24"/>
          <w:lang w:val="ru-RU"/>
        </w:rPr>
        <w:lastRenderedPageBreak/>
        <w:t>детей</w:t>
      </w:r>
      <w:r w:rsidR="001D164B" w:rsidRPr="001D164B">
        <w:rPr>
          <w:sz w:val="24"/>
          <w:szCs w:val="24"/>
          <w:lang w:val="ru-RU"/>
        </w:rPr>
        <w:t xml:space="preserve">, когда беговая дорожка не используется. Если </w:t>
      </w:r>
      <w:r w:rsidR="00E60BD7">
        <w:rPr>
          <w:sz w:val="24"/>
          <w:szCs w:val="24"/>
          <w:lang w:val="ru-RU"/>
        </w:rPr>
        <w:t>масло попадет в</w:t>
      </w:r>
      <w:r w:rsidR="001D164B" w:rsidRPr="001D164B">
        <w:rPr>
          <w:sz w:val="24"/>
          <w:szCs w:val="24"/>
          <w:lang w:val="ru-RU"/>
        </w:rPr>
        <w:t xml:space="preserve"> глаза</w:t>
      </w:r>
      <w:r w:rsidR="00E60BD7">
        <w:rPr>
          <w:sz w:val="24"/>
          <w:szCs w:val="24"/>
          <w:lang w:val="ru-RU"/>
        </w:rPr>
        <w:t xml:space="preserve"> или в рот</w:t>
      </w:r>
      <w:r w:rsidR="001D164B" w:rsidRPr="001D164B">
        <w:rPr>
          <w:sz w:val="24"/>
          <w:szCs w:val="24"/>
          <w:lang w:val="ru-RU"/>
        </w:rPr>
        <w:t xml:space="preserve">, </w:t>
      </w:r>
      <w:r w:rsidR="00E60BD7">
        <w:rPr>
          <w:sz w:val="24"/>
          <w:szCs w:val="24"/>
          <w:lang w:val="ru-RU"/>
        </w:rPr>
        <w:t>промойте водой</w:t>
      </w:r>
      <w:r w:rsidR="001D164B" w:rsidRPr="001D164B">
        <w:rPr>
          <w:sz w:val="24"/>
          <w:szCs w:val="24"/>
          <w:lang w:val="ru-RU"/>
        </w:rPr>
        <w:t xml:space="preserve"> и немедленно проконсультируйтесь с врачом.</w:t>
      </w:r>
    </w:p>
    <w:p w:rsidR="00920F89" w:rsidRPr="00A55034" w:rsidRDefault="00920F89">
      <w:pPr>
        <w:spacing w:line="440" w:lineRule="exact"/>
        <w:rPr>
          <w:sz w:val="24"/>
          <w:szCs w:val="24"/>
          <w:lang w:val="ru-RU"/>
        </w:rPr>
      </w:pPr>
      <w:r w:rsidRPr="00A55034">
        <w:rPr>
          <w:rFonts w:hint="eastAsia"/>
          <w:sz w:val="24"/>
          <w:szCs w:val="24"/>
          <w:lang w:val="ru-RU"/>
        </w:rPr>
        <w:t xml:space="preserve">3. </w:t>
      </w:r>
      <w:r w:rsidR="00A55034">
        <w:rPr>
          <w:sz w:val="24"/>
          <w:szCs w:val="24"/>
          <w:lang w:val="ru-RU"/>
        </w:rPr>
        <w:t xml:space="preserve">Использование </w:t>
      </w:r>
      <w:r w:rsidR="00A55034" w:rsidRPr="00A55034">
        <w:rPr>
          <w:sz w:val="24"/>
          <w:szCs w:val="24"/>
          <w:lang w:val="ru-RU"/>
        </w:rPr>
        <w:t>ключа безопасности</w:t>
      </w:r>
    </w:p>
    <w:p w:rsidR="00920F89" w:rsidRPr="00A55034" w:rsidRDefault="00F90559">
      <w:pPr>
        <w:spacing w:line="440" w:lineRule="exact"/>
        <w:ind w:left="210" w:hangingChars="100" w:hanging="210"/>
        <w:rPr>
          <w:sz w:val="24"/>
          <w:szCs w:val="24"/>
          <w:lang w:val="ru-RU"/>
        </w:rPr>
      </w:pPr>
      <w:r>
        <w:rPr>
          <w:rFonts w:ascii="Microsoft YaHei" w:eastAsia="Microsoft YaHei" w:hAnsi="Microsoft YaHei" w:cs="Arial" w:hint="eastAsia"/>
          <w:b/>
          <w:noProof/>
          <w:szCs w:val="24"/>
          <w:u w:val="single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699770</wp:posOffset>
            </wp:positionV>
            <wp:extent cx="466725" cy="433070"/>
            <wp:effectExtent l="19050" t="0" r="9525" b="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F89" w:rsidRPr="00A55034">
        <w:rPr>
          <w:sz w:val="24"/>
          <w:szCs w:val="24"/>
          <w:lang w:val="ru-RU"/>
        </w:rPr>
        <w:t xml:space="preserve">  </w:t>
      </w:r>
      <w:r w:rsidR="00A55034" w:rsidRPr="00A55034">
        <w:rPr>
          <w:sz w:val="24"/>
          <w:szCs w:val="24"/>
          <w:lang w:val="ru-RU"/>
        </w:rPr>
        <w:t xml:space="preserve">Беговая дорожка </w:t>
      </w:r>
      <w:r w:rsidR="00A55034">
        <w:rPr>
          <w:sz w:val="24"/>
          <w:szCs w:val="24"/>
          <w:lang w:val="ru-RU"/>
        </w:rPr>
        <w:t>будет работать</w:t>
      </w:r>
      <w:r w:rsidR="00A55034" w:rsidRPr="00A55034">
        <w:rPr>
          <w:sz w:val="24"/>
          <w:szCs w:val="24"/>
          <w:lang w:val="ru-RU"/>
        </w:rPr>
        <w:t xml:space="preserve"> только, когда ключ безопасности будет помещен в желтую область консоли. Закрепите ключ безопасности на одежде при использовании беговой дорожки, чтобы предотвратить несчастные случаи.</w:t>
      </w:r>
    </w:p>
    <w:p w:rsidR="00920F89" w:rsidRDefault="00920F89">
      <w:pPr>
        <w:pStyle w:val="Style22"/>
        <w:spacing w:line="440" w:lineRule="exact"/>
      </w:pPr>
      <w:r>
        <w:rPr>
          <w:rFonts w:ascii="KaiTi_GB2312" w:eastAsia="KaiTi_GB2312"/>
          <w:b/>
          <w:bCs/>
          <w:color w:val="000000"/>
          <w:sz w:val="28"/>
          <w:szCs w:val="28"/>
        </w:rPr>
        <w:t>*</w:t>
      </w:r>
      <w:r>
        <w:rPr>
          <w:rFonts w:ascii="KaiTi_GB2312" w:eastAsia="KaiTi_GB2312" w:hint="eastAsia"/>
          <w:b/>
          <w:bCs/>
          <w:color w:val="000000"/>
          <w:sz w:val="28"/>
          <w:szCs w:val="28"/>
        </w:rPr>
        <w:t>．</w:t>
      </w:r>
      <w:r>
        <w:rPr>
          <w:rFonts w:ascii="KaiTi_GB2312" w:eastAsia="KaiTi_GB2312"/>
          <w:b/>
          <w:bCs/>
          <w:color w:val="000000"/>
          <w:sz w:val="28"/>
          <w:szCs w:val="28"/>
        </w:rPr>
        <w:t xml:space="preserve">General </w:t>
      </w:r>
      <w:r>
        <w:rPr>
          <w:rFonts w:hint="eastAsia"/>
        </w:rPr>
        <w:t>窗体顶端</w:t>
      </w:r>
    </w:p>
    <w:p w:rsidR="00920F89" w:rsidRPr="00A55034" w:rsidRDefault="00920F89">
      <w:pPr>
        <w:spacing w:line="440" w:lineRule="exact"/>
        <w:rPr>
          <w:sz w:val="24"/>
          <w:szCs w:val="24"/>
          <w:lang w:val="ru-RU"/>
        </w:rPr>
      </w:pPr>
      <w:r w:rsidRPr="00A55034">
        <w:rPr>
          <w:rFonts w:hint="eastAsia"/>
          <w:sz w:val="24"/>
          <w:szCs w:val="24"/>
          <w:lang w:val="ru-RU"/>
        </w:rPr>
        <w:t xml:space="preserve">4. </w:t>
      </w:r>
      <w:r w:rsidR="00A55034" w:rsidRPr="00A55034">
        <w:rPr>
          <w:sz w:val="24"/>
          <w:szCs w:val="24"/>
          <w:lang w:val="ru-RU"/>
        </w:rPr>
        <w:t>Инструкции по складыванию</w:t>
      </w:r>
    </w:p>
    <w:p w:rsidR="00920F89" w:rsidRPr="00A55034" w:rsidRDefault="00920F89">
      <w:pPr>
        <w:spacing w:line="440" w:lineRule="exact"/>
        <w:rPr>
          <w:sz w:val="24"/>
          <w:szCs w:val="24"/>
          <w:lang w:val="ru-RU"/>
        </w:rPr>
      </w:pPr>
      <w:r w:rsidRPr="00A55034">
        <w:rPr>
          <w:sz w:val="24"/>
          <w:szCs w:val="24"/>
          <w:lang w:val="ru-RU"/>
        </w:rPr>
        <w:t xml:space="preserve">  </w:t>
      </w:r>
      <w:r w:rsidR="00A55034">
        <w:rPr>
          <w:sz w:val="24"/>
          <w:szCs w:val="24"/>
          <w:lang w:val="ru-RU"/>
        </w:rPr>
        <w:t>Как сложить беговую дорожку</w:t>
      </w:r>
      <w:r w:rsidRPr="00A55034">
        <w:rPr>
          <w:sz w:val="24"/>
          <w:szCs w:val="24"/>
          <w:lang w:val="ru-RU"/>
        </w:rPr>
        <w:t>:</w:t>
      </w:r>
    </w:p>
    <w:p w:rsidR="00920F89" w:rsidRPr="00A55034" w:rsidRDefault="00920F89">
      <w:pPr>
        <w:spacing w:line="440" w:lineRule="exact"/>
        <w:rPr>
          <w:sz w:val="24"/>
          <w:szCs w:val="24"/>
          <w:lang w:val="ru-RU"/>
        </w:rPr>
      </w:pPr>
      <w:r w:rsidRPr="00A55034">
        <w:rPr>
          <w:sz w:val="24"/>
          <w:szCs w:val="24"/>
          <w:lang w:val="ru-RU"/>
        </w:rPr>
        <w:t xml:space="preserve">  </w:t>
      </w:r>
      <w:r w:rsidR="00A55034">
        <w:rPr>
          <w:sz w:val="24"/>
          <w:szCs w:val="24"/>
          <w:lang w:val="ru-RU"/>
        </w:rPr>
        <w:t>Это сэкономит место</w:t>
      </w:r>
      <w:r w:rsidRPr="00A55034">
        <w:rPr>
          <w:sz w:val="24"/>
          <w:szCs w:val="24"/>
          <w:lang w:val="ru-RU"/>
        </w:rPr>
        <w:t>.</w:t>
      </w:r>
    </w:p>
    <w:p w:rsidR="00920F89" w:rsidRPr="00A55034" w:rsidRDefault="00920F89">
      <w:pPr>
        <w:spacing w:line="440" w:lineRule="exact"/>
        <w:ind w:left="240" w:hangingChars="100" w:hanging="240"/>
        <w:rPr>
          <w:sz w:val="24"/>
          <w:szCs w:val="24"/>
          <w:lang w:val="ru-RU"/>
        </w:rPr>
      </w:pPr>
      <w:r w:rsidRPr="00A55034">
        <w:rPr>
          <w:sz w:val="24"/>
          <w:szCs w:val="24"/>
          <w:lang w:val="ru-RU"/>
        </w:rPr>
        <w:t xml:space="preserve">  </w:t>
      </w:r>
      <w:r w:rsidR="00A55034" w:rsidRPr="00A55034">
        <w:rPr>
          <w:sz w:val="24"/>
          <w:szCs w:val="24"/>
          <w:lang w:val="ru-RU"/>
        </w:rPr>
        <w:t xml:space="preserve">Пожалуйста, выключите выключатель и выньте вилку из розетки перед складыванием. Поднимите беговую </w:t>
      </w:r>
      <w:r w:rsidR="00A55034">
        <w:rPr>
          <w:sz w:val="24"/>
          <w:szCs w:val="24"/>
          <w:lang w:val="ru-RU"/>
        </w:rPr>
        <w:t xml:space="preserve">дорожку </w:t>
      </w:r>
      <w:r w:rsidR="00A55034" w:rsidRPr="00A55034">
        <w:rPr>
          <w:sz w:val="24"/>
          <w:szCs w:val="24"/>
          <w:lang w:val="ru-RU"/>
        </w:rPr>
        <w:t>до упора.</w:t>
      </w:r>
    </w:p>
    <w:p w:rsidR="00920F89" w:rsidRPr="00A55034" w:rsidRDefault="00920F89">
      <w:pPr>
        <w:spacing w:line="440" w:lineRule="exact"/>
        <w:rPr>
          <w:sz w:val="24"/>
          <w:szCs w:val="24"/>
          <w:lang w:val="ru-RU"/>
        </w:rPr>
      </w:pPr>
      <w:r w:rsidRPr="00A55034">
        <w:rPr>
          <w:sz w:val="24"/>
          <w:szCs w:val="24"/>
          <w:lang w:val="ru-RU"/>
        </w:rPr>
        <w:t xml:space="preserve">  </w:t>
      </w:r>
      <w:r w:rsidR="00A55034">
        <w:rPr>
          <w:sz w:val="24"/>
          <w:szCs w:val="24"/>
          <w:lang w:val="ru-RU"/>
        </w:rPr>
        <w:t>Как разложить беговую дорожку</w:t>
      </w:r>
      <w:r w:rsidR="000A7DD2">
        <w:rPr>
          <w:sz w:val="24"/>
          <w:szCs w:val="24"/>
          <w:lang w:val="ru-RU"/>
        </w:rPr>
        <w:t>:</w:t>
      </w:r>
    </w:p>
    <w:p w:rsidR="00920F89" w:rsidRPr="00A55034" w:rsidRDefault="00A55034" w:rsidP="00A55034">
      <w:pPr>
        <w:spacing w:line="440" w:lineRule="exact"/>
        <w:ind w:left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Нажмите</w:t>
      </w:r>
      <w:r w:rsidRPr="00A5503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="000A7DD2">
        <w:rPr>
          <w:sz w:val="24"/>
          <w:szCs w:val="24"/>
          <w:lang w:val="ru-RU"/>
        </w:rPr>
        <w:t xml:space="preserve"> желтую часть</w:t>
      </w:r>
      <w:r w:rsidRPr="00A55034">
        <w:rPr>
          <w:sz w:val="24"/>
          <w:szCs w:val="24"/>
          <w:lang w:val="ru-RU"/>
        </w:rPr>
        <w:t xml:space="preserve"> штанг</w:t>
      </w:r>
      <w:r w:rsidR="000A7DD2">
        <w:rPr>
          <w:sz w:val="24"/>
          <w:szCs w:val="24"/>
          <w:lang w:val="ru-RU"/>
        </w:rPr>
        <w:t>и ногой и не сильно потяните полотно вниз,</w:t>
      </w:r>
      <w:r w:rsidRPr="00A55034">
        <w:rPr>
          <w:sz w:val="24"/>
          <w:szCs w:val="24"/>
          <w:lang w:val="ru-RU"/>
        </w:rPr>
        <w:t xml:space="preserve"> а затем дайте беговой платформе постепенно опуститься</w:t>
      </w:r>
      <w:r w:rsidR="00920F89" w:rsidRPr="00A55034">
        <w:rPr>
          <w:sz w:val="24"/>
          <w:szCs w:val="24"/>
          <w:lang w:val="ru-RU"/>
        </w:rPr>
        <w:t>.</w:t>
      </w: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39542D">
      <w:pPr>
        <w:rPr>
          <w:rFonts w:hint="eastAsia"/>
          <w:b/>
          <w:bCs/>
          <w:sz w:val="24"/>
          <w:szCs w:val="24"/>
          <w:lang w:val="ru-RU"/>
        </w:rPr>
      </w:pPr>
      <w:r>
        <w:rPr>
          <w:sz w:val="24"/>
        </w:rPr>
        <w:pict>
          <v:shape id="自选图形 32" o:spid="_x0000_s1057" type="#_x0000_t62" style="position:absolute;left:0;text-align:left;margin-left:250.25pt;margin-top:13.2pt;width:180.4pt;height:132.1pt;z-index:251650048" adj="-16421,19605" filled="f" strokecolor="#f60" strokeweight="2.25pt">
            <v:fill o:detectmouseclick="t"/>
            <v:textbox style="mso-next-textbox:#自选图形 32">
              <w:txbxContent>
                <w:p w:rsidR="00920F89" w:rsidRDefault="00920F89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shape>
        </w:pict>
      </w:r>
      <w:r w:rsidR="00F90559">
        <w:rPr>
          <w:noProof/>
          <w:lang w:val="ru-RU"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167640</wp:posOffset>
            </wp:positionV>
            <wp:extent cx="2629535" cy="2134235"/>
            <wp:effectExtent l="19050" t="0" r="0" b="0"/>
            <wp:wrapNone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F89" w:rsidRPr="00A55034" w:rsidRDefault="00F90559">
      <w:pPr>
        <w:rPr>
          <w:rFonts w:hint="eastAsia"/>
          <w:b/>
          <w:bCs/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104140</wp:posOffset>
            </wp:positionV>
            <wp:extent cx="942340" cy="1452880"/>
            <wp:effectExtent l="19050" t="0" r="0" b="0"/>
            <wp:wrapNone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  <w:r>
        <w:rPr>
          <w:sz w:val="24"/>
        </w:rPr>
        <w:pict>
          <v:shape id="自选图形 35" o:spid="_x0000_s1060" type="#_x0000_t62" style="position:absolute;left:0;text-align:left;margin-left:334.3pt;margin-top:7.8pt;width:96.35pt;height:67.1pt;z-index:251649024" adj="-10908,13905" filled="f" strokecolor="#f60" strokeweight="2.25pt">
            <v:fill o:detectmouseclick="t"/>
            <v:textbox style="mso-next-textbox:#自选图形 35">
              <w:txbxContent>
                <w:p w:rsidR="00920F89" w:rsidRPr="0039542D" w:rsidRDefault="0039542D">
                  <w:pPr>
                    <w:rPr>
                      <w:rFonts w:hint="eastAsia"/>
                      <w:szCs w:val="21"/>
                      <w:lang w:val="ru-RU"/>
                    </w:rPr>
                  </w:pPr>
                  <w:r w:rsidRPr="0039542D">
                    <w:rPr>
                      <w:sz w:val="16"/>
                      <w:szCs w:val="16"/>
                      <w:lang w:val="ru-RU"/>
                    </w:rPr>
                    <w:t>Нажми</w:t>
                  </w:r>
                  <w:r>
                    <w:rPr>
                      <w:sz w:val="16"/>
                      <w:szCs w:val="16"/>
                      <w:lang w:val="ru-RU"/>
                    </w:rPr>
                    <w:t>те</w:t>
                  </w:r>
                  <w:r w:rsidRPr="0039542D">
                    <w:rPr>
                      <w:sz w:val="16"/>
                      <w:szCs w:val="16"/>
                      <w:lang w:val="ru-RU"/>
                    </w:rPr>
                    <w:t xml:space="preserve"> сюда, чтобы опустить беговую </w:t>
                  </w:r>
                  <w:r>
                    <w:rPr>
                      <w:sz w:val="16"/>
                      <w:szCs w:val="16"/>
                      <w:lang w:val="ru-RU"/>
                    </w:rPr>
                    <w:t>дорожку</w:t>
                  </w:r>
                </w:p>
              </w:txbxContent>
            </v:textbox>
          </v:shape>
        </w:pict>
      </w: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Pr="00A55034" w:rsidRDefault="00920F89">
      <w:pPr>
        <w:rPr>
          <w:rFonts w:hint="eastAsia"/>
          <w:b/>
          <w:bCs/>
          <w:sz w:val="24"/>
          <w:szCs w:val="24"/>
          <w:lang w:val="ru-RU"/>
        </w:rPr>
      </w:pPr>
    </w:p>
    <w:p w:rsidR="00920F89" w:rsidRDefault="00920F89">
      <w:pPr>
        <w:spacing w:line="460" w:lineRule="exact"/>
        <w:rPr>
          <w:rFonts w:eastAsia="SimHei" w:hint="eastAsia"/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 w:rsidR="001D6AEF">
        <w:rPr>
          <w:sz w:val="24"/>
          <w:szCs w:val="24"/>
          <w:lang w:val="ru-RU"/>
        </w:rPr>
        <w:t xml:space="preserve"> Использование консоли</w:t>
      </w:r>
      <w:r>
        <w:rPr>
          <w:rFonts w:eastAsia="SimHei" w:hint="eastAsia"/>
          <w:b/>
          <w:bCs/>
          <w:sz w:val="24"/>
          <w:szCs w:val="24"/>
        </w:rPr>
        <w:t xml:space="preserve"> </w:t>
      </w:r>
    </w:p>
    <w:p w:rsidR="00AF4EA6" w:rsidRDefault="00AF4EA6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</w:p>
    <w:p w:rsidR="00920F89" w:rsidRPr="00A55034" w:rsidRDefault="00A55034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  <w:r>
        <w:rPr>
          <w:rFonts w:eastAsia="SimHei"/>
          <w:b/>
          <w:bCs/>
          <w:sz w:val="24"/>
          <w:szCs w:val="24"/>
          <w:lang w:val="ru-RU"/>
        </w:rPr>
        <w:t>Запуск</w:t>
      </w:r>
      <w:r w:rsidR="00920F89" w:rsidRPr="00A55034">
        <w:rPr>
          <w:rFonts w:eastAsia="SimHei"/>
          <w:b/>
          <w:bCs/>
          <w:sz w:val="24"/>
          <w:szCs w:val="24"/>
          <w:lang w:val="ru-RU"/>
        </w:rPr>
        <w:t xml:space="preserve"> </w:t>
      </w:r>
    </w:p>
    <w:p w:rsidR="00A55034" w:rsidRDefault="00A55034">
      <w:pPr>
        <w:spacing w:line="460" w:lineRule="exact"/>
        <w:rPr>
          <w:rFonts w:eastAsia="SimHei"/>
          <w:sz w:val="24"/>
          <w:szCs w:val="24"/>
          <w:lang w:val="ru-RU"/>
        </w:rPr>
      </w:pPr>
      <w:bookmarkStart w:id="0" w:name="_Toc28720"/>
      <w:r w:rsidRPr="00A55034">
        <w:rPr>
          <w:rFonts w:eastAsia="SimHei"/>
          <w:sz w:val="24"/>
          <w:szCs w:val="24"/>
          <w:lang w:val="ru-RU"/>
        </w:rPr>
        <w:t>Обычно</w:t>
      </w:r>
      <w:r>
        <w:rPr>
          <w:rFonts w:eastAsia="SimHei"/>
          <w:sz w:val="24"/>
          <w:szCs w:val="24"/>
          <w:lang w:val="ru-RU"/>
        </w:rPr>
        <w:t xml:space="preserve"> дорожка</w:t>
      </w:r>
      <w:r w:rsidRPr="00A55034">
        <w:rPr>
          <w:rFonts w:eastAsia="SimHei"/>
          <w:sz w:val="24"/>
          <w:szCs w:val="24"/>
          <w:lang w:val="ru-RU"/>
        </w:rPr>
        <w:t xml:space="preserve"> запускается через 5 секунд.</w:t>
      </w:r>
    </w:p>
    <w:bookmarkEnd w:id="0"/>
    <w:p w:rsidR="00A55034" w:rsidRPr="00A55034" w:rsidRDefault="00A55034">
      <w:pPr>
        <w:spacing w:line="460" w:lineRule="exact"/>
        <w:rPr>
          <w:rFonts w:eastAsia="SimHei"/>
          <w:b/>
          <w:bCs/>
          <w:sz w:val="24"/>
          <w:szCs w:val="24"/>
        </w:rPr>
      </w:pPr>
      <w:r w:rsidRPr="00A55034">
        <w:rPr>
          <w:rFonts w:eastAsia="SimHei"/>
          <w:b/>
          <w:bCs/>
          <w:sz w:val="24"/>
          <w:szCs w:val="24"/>
        </w:rPr>
        <w:t>Количество программ</w:t>
      </w:r>
    </w:p>
    <w:p w:rsidR="001D6AEF" w:rsidRDefault="001D6AEF">
      <w:pPr>
        <w:spacing w:line="460" w:lineRule="exact"/>
        <w:rPr>
          <w:rFonts w:eastAsia="SimHei"/>
          <w:sz w:val="24"/>
          <w:szCs w:val="24"/>
          <w:lang w:val="ru-RU"/>
        </w:rPr>
      </w:pPr>
      <w:r w:rsidRPr="001D6AEF">
        <w:rPr>
          <w:rFonts w:eastAsia="SimHei"/>
          <w:sz w:val="24"/>
          <w:szCs w:val="24"/>
          <w:lang w:val="ru-RU"/>
        </w:rPr>
        <w:lastRenderedPageBreak/>
        <w:t>3 ручные программы, 12 автоматических программ.</w:t>
      </w:r>
    </w:p>
    <w:p w:rsidR="00920F89" w:rsidRPr="001D6AEF" w:rsidRDefault="001D6AEF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  <w:r w:rsidRPr="001D6AEF">
        <w:rPr>
          <w:rFonts w:eastAsia="SimHei"/>
          <w:b/>
          <w:bCs/>
          <w:sz w:val="24"/>
          <w:szCs w:val="24"/>
          <w:lang w:val="ru-RU"/>
        </w:rPr>
        <w:t>Функция безопасно</w:t>
      </w:r>
      <w:r>
        <w:rPr>
          <w:rFonts w:eastAsia="SimHei"/>
          <w:b/>
          <w:bCs/>
          <w:sz w:val="24"/>
          <w:szCs w:val="24"/>
          <w:lang w:val="ru-RU"/>
        </w:rPr>
        <w:t>й</w:t>
      </w:r>
      <w:r w:rsidRPr="001D6AEF">
        <w:rPr>
          <w:rFonts w:eastAsia="SimHei"/>
          <w:b/>
          <w:bCs/>
          <w:sz w:val="24"/>
          <w:szCs w:val="24"/>
          <w:lang w:val="ru-RU"/>
        </w:rPr>
        <w:t xml:space="preserve"> блокировки</w:t>
      </w:r>
    </w:p>
    <w:p w:rsidR="001D6AEF" w:rsidRDefault="001D6AEF">
      <w:pPr>
        <w:spacing w:line="460" w:lineRule="exact"/>
        <w:rPr>
          <w:rFonts w:eastAsia="SimHei"/>
          <w:color w:val="000000"/>
          <w:sz w:val="24"/>
          <w:szCs w:val="24"/>
          <w:lang w:val="ru-RU"/>
        </w:rPr>
      </w:pPr>
      <w:r w:rsidRPr="001D6AEF">
        <w:rPr>
          <w:rFonts w:eastAsia="SimHei"/>
          <w:color w:val="000000"/>
          <w:sz w:val="24"/>
          <w:szCs w:val="24"/>
          <w:lang w:val="ru-RU"/>
        </w:rPr>
        <w:t>Отключите замок безопасности, на экране появится надпись "</w:t>
      </w:r>
      <w:r w:rsidRPr="001D6AEF">
        <w:rPr>
          <w:rFonts w:eastAsia="SimHei"/>
          <w:color w:val="000000"/>
          <w:sz w:val="24"/>
          <w:szCs w:val="24"/>
        </w:rPr>
        <w:t>E</w:t>
      </w:r>
      <w:r w:rsidRPr="001D6AEF">
        <w:rPr>
          <w:rFonts w:eastAsia="SimHei"/>
          <w:color w:val="000000"/>
          <w:sz w:val="24"/>
          <w:szCs w:val="24"/>
          <w:lang w:val="ru-RU"/>
        </w:rPr>
        <w:t>7". Беговая дорожка немедленно остановится, и раздастся звуковой сигнал. Положите предохранительный ключ обратно, все данные будут очищены через 2 секунды.</w:t>
      </w:r>
    </w:p>
    <w:p w:rsidR="001D6AEF" w:rsidRPr="001D6AEF" w:rsidRDefault="001D6AEF" w:rsidP="001D6AEF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  <w:r w:rsidRPr="001D6AEF">
        <w:rPr>
          <w:rFonts w:eastAsia="SimHei"/>
          <w:b/>
          <w:bCs/>
          <w:sz w:val="24"/>
          <w:szCs w:val="24"/>
          <w:lang w:val="ru-RU"/>
        </w:rPr>
        <w:t>Ключевые функции</w:t>
      </w:r>
    </w:p>
    <w:p w:rsidR="001D6AEF" w:rsidRDefault="001D6AEF" w:rsidP="001D6AEF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  <w:r w:rsidRPr="001D6AEF">
        <w:rPr>
          <w:rFonts w:eastAsia="SimHei"/>
          <w:b/>
          <w:bCs/>
          <w:sz w:val="24"/>
          <w:szCs w:val="24"/>
          <w:lang w:val="ru-RU"/>
        </w:rPr>
        <w:t>Кнопка "Пуск", "Стоп":</w:t>
      </w:r>
    </w:p>
    <w:p w:rsidR="001D6AEF" w:rsidRDefault="001D6AEF">
      <w:pPr>
        <w:spacing w:line="460" w:lineRule="exact"/>
        <w:rPr>
          <w:rFonts w:eastAsia="SimHei"/>
          <w:sz w:val="24"/>
          <w:szCs w:val="24"/>
          <w:lang w:val="ru-RU"/>
        </w:rPr>
      </w:pPr>
      <w:r w:rsidRPr="001D6AEF">
        <w:rPr>
          <w:rFonts w:eastAsia="SimHei"/>
          <w:sz w:val="24"/>
          <w:szCs w:val="24"/>
          <w:lang w:val="ru-RU"/>
        </w:rPr>
        <w:t xml:space="preserve">Когда питание включено, нажмите кнопку пуска, чтобы запустить беговую дорожку. </w:t>
      </w:r>
      <w:r>
        <w:rPr>
          <w:rFonts w:eastAsia="SimHei"/>
          <w:sz w:val="24"/>
          <w:szCs w:val="24"/>
          <w:lang w:val="ru-RU"/>
        </w:rPr>
        <w:t>Н</w:t>
      </w:r>
      <w:r w:rsidRPr="001D6AEF">
        <w:rPr>
          <w:rFonts w:eastAsia="SimHei"/>
          <w:sz w:val="24"/>
          <w:szCs w:val="24"/>
          <w:lang w:val="ru-RU"/>
        </w:rPr>
        <w:t>ажмите кнопку остановки, чтобы остановить беговую дорожку, когда устройство находится в рабочем режиме.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 w:rsidRPr="001D6AEF">
        <w:rPr>
          <w:b/>
          <w:bCs/>
          <w:sz w:val="24"/>
          <w:szCs w:val="24"/>
        </w:rPr>
        <w:t xml:space="preserve">Программная клавиша  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 xml:space="preserve">В режиме ожидания нажатием этой клавиши можно переходить от ручного режима к автоматическим программам </w:t>
      </w:r>
      <w:r w:rsidRPr="001D6AEF">
        <w:rPr>
          <w:bCs/>
          <w:sz w:val="24"/>
          <w:szCs w:val="24"/>
        </w:rPr>
        <w:t>P</w:t>
      </w:r>
      <w:r w:rsidRPr="001D6AEF">
        <w:rPr>
          <w:bCs/>
          <w:sz w:val="24"/>
          <w:szCs w:val="24"/>
          <w:lang w:val="ru-RU"/>
        </w:rPr>
        <w:t xml:space="preserve">1 - </w:t>
      </w:r>
      <w:r w:rsidRPr="001D6AEF">
        <w:rPr>
          <w:bCs/>
          <w:sz w:val="24"/>
          <w:szCs w:val="24"/>
        </w:rPr>
        <w:t>P</w:t>
      </w:r>
      <w:r w:rsidRPr="001D6AEF">
        <w:rPr>
          <w:bCs/>
          <w:sz w:val="24"/>
          <w:szCs w:val="24"/>
          <w:lang w:val="ru-RU"/>
        </w:rPr>
        <w:t xml:space="preserve">12. </w:t>
      </w:r>
      <w:r w:rsidRPr="001D6AEF">
        <w:rPr>
          <w:bCs/>
          <w:sz w:val="24"/>
          <w:szCs w:val="24"/>
        </w:rPr>
        <w:t>Ручной режим является режимом работы системы по умолчанию.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 w:rsidRPr="001D6AEF">
        <w:rPr>
          <w:b/>
          <w:bCs/>
          <w:sz w:val="24"/>
          <w:szCs w:val="24"/>
        </w:rPr>
        <w:t xml:space="preserve">Клавиша режима 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 xml:space="preserve">В режиме ожидания, нажмите эту клавишу, чтобы перейти к 3 различным режимам работы обратного отсчета: режим работы с обратным отсчетом времени, режим работы с обратным отсчетом расстояния и режим работы с обратным отсчетом калорий. </w:t>
      </w:r>
      <w:r w:rsidRPr="001D6AEF">
        <w:rPr>
          <w:bCs/>
          <w:sz w:val="24"/>
          <w:szCs w:val="24"/>
        </w:rPr>
        <w:t>Используйте скорость +/ - для регулировки заданного значения.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>К</w:t>
      </w:r>
      <w:r w:rsidRPr="001D6AEF">
        <w:rPr>
          <w:b/>
          <w:bCs/>
          <w:sz w:val="24"/>
          <w:szCs w:val="24"/>
        </w:rPr>
        <w:t>лавиши</w:t>
      </w:r>
      <w:r>
        <w:rPr>
          <w:b/>
          <w:bCs/>
          <w:sz w:val="24"/>
          <w:szCs w:val="24"/>
          <w:lang w:val="ru-RU"/>
        </w:rPr>
        <w:t xml:space="preserve"> изменения скорости</w:t>
      </w:r>
      <w:r w:rsidRPr="001D6AEF">
        <w:rPr>
          <w:b/>
          <w:bCs/>
          <w:sz w:val="24"/>
          <w:szCs w:val="24"/>
        </w:rPr>
        <w:t xml:space="preserve">: 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>Этими клавишами можно регулировать скорость движения беговой дорожки или задавать установленное значение.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 w:rsidRPr="001D6AEF">
        <w:rPr>
          <w:b/>
          <w:bCs/>
          <w:sz w:val="24"/>
          <w:szCs w:val="24"/>
        </w:rPr>
        <w:t xml:space="preserve">Клавиша быстрого доступа: 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>Используйте эти клавиши для изменения скорости в рабочем режиме.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К</w:t>
      </w:r>
      <w:r w:rsidRPr="001D6AEF">
        <w:rPr>
          <w:b/>
          <w:bCs/>
          <w:sz w:val="24"/>
          <w:szCs w:val="24"/>
        </w:rPr>
        <w:t>лавиш</w:t>
      </w:r>
      <w:r>
        <w:rPr>
          <w:b/>
          <w:bCs/>
          <w:sz w:val="24"/>
          <w:szCs w:val="24"/>
          <w:lang w:val="ru-RU"/>
        </w:rPr>
        <w:t>и громкости: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>Используйте эти клавиши для регулировки громкости.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 w:rsidRPr="001D6AEF">
        <w:rPr>
          <w:b/>
          <w:bCs/>
          <w:sz w:val="24"/>
          <w:szCs w:val="24"/>
        </w:rPr>
        <w:t>Клавиша воспроизведения / паузы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 xml:space="preserve">Когда музыка включена, нажмите кнопку Воспроизведение / Пауза, чтобы поставить музыку на паузу, и нажмите ее снова, чтобы продолжить воспроизведение. </w:t>
      </w:r>
    </w:p>
    <w:p w:rsidR="00920F89" w:rsidRPr="001D6AEF" w:rsidRDefault="001D6AEF" w:rsidP="001D6AEF">
      <w:pPr>
        <w:spacing w:line="460" w:lineRule="exac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Функции дисплея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 w:rsidRPr="001D6AEF">
        <w:rPr>
          <w:b/>
          <w:bCs/>
          <w:sz w:val="24"/>
          <w:szCs w:val="24"/>
        </w:rPr>
        <w:t>Отображение скорости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lastRenderedPageBreak/>
        <w:t>Отображение текущего значения скорости движения.</w:t>
      </w:r>
    </w:p>
    <w:p w:rsidR="001D6AEF" w:rsidRPr="001D6AEF" w:rsidRDefault="001D6AEF" w:rsidP="001D6AEF">
      <w:pPr>
        <w:spacing w:line="460" w:lineRule="exact"/>
        <w:rPr>
          <w:b/>
          <w:bCs/>
          <w:sz w:val="24"/>
          <w:szCs w:val="24"/>
        </w:rPr>
      </w:pPr>
      <w:r w:rsidRPr="001D6AEF">
        <w:rPr>
          <w:b/>
          <w:bCs/>
          <w:sz w:val="24"/>
          <w:szCs w:val="24"/>
        </w:rPr>
        <w:t>Отображение времени</w:t>
      </w:r>
    </w:p>
    <w:p w:rsidR="001D6AEF" w:rsidRPr="001D6AEF" w:rsidRDefault="001D6AEF" w:rsidP="001D6AEF">
      <w:pPr>
        <w:spacing w:line="460" w:lineRule="exact"/>
        <w:rPr>
          <w:bCs/>
          <w:sz w:val="24"/>
          <w:szCs w:val="24"/>
          <w:lang w:val="ru-RU"/>
        </w:rPr>
      </w:pPr>
      <w:r w:rsidRPr="001D6AEF">
        <w:rPr>
          <w:bCs/>
          <w:sz w:val="24"/>
          <w:szCs w:val="24"/>
          <w:lang w:val="ru-RU"/>
        </w:rPr>
        <w:t>Отображение времени ручного режима и времени обратного отсчета в автоматических режимах и программах.</w:t>
      </w:r>
    </w:p>
    <w:p w:rsidR="00BE6AA2" w:rsidRPr="00BE6AA2" w:rsidRDefault="00BE6AA2" w:rsidP="00BE6AA2">
      <w:pPr>
        <w:spacing w:line="460" w:lineRule="exact"/>
        <w:rPr>
          <w:b/>
          <w:bCs/>
          <w:sz w:val="24"/>
          <w:szCs w:val="24"/>
        </w:rPr>
      </w:pPr>
      <w:r w:rsidRPr="00BE6AA2">
        <w:rPr>
          <w:b/>
          <w:bCs/>
          <w:sz w:val="24"/>
          <w:szCs w:val="24"/>
        </w:rPr>
        <w:t>Отображение расстояния</w:t>
      </w:r>
    </w:p>
    <w:p w:rsidR="00BE6AA2" w:rsidRPr="00BE6AA2" w:rsidRDefault="00BE6AA2" w:rsidP="00BE6AA2">
      <w:pPr>
        <w:spacing w:line="460" w:lineRule="exact"/>
        <w:rPr>
          <w:bCs/>
          <w:sz w:val="24"/>
          <w:szCs w:val="24"/>
          <w:lang w:val="ru-RU"/>
        </w:rPr>
      </w:pPr>
      <w:r w:rsidRPr="00BE6AA2">
        <w:rPr>
          <w:bCs/>
          <w:sz w:val="24"/>
          <w:szCs w:val="24"/>
          <w:lang w:val="ru-RU"/>
        </w:rPr>
        <w:t xml:space="preserve">Отображение совокупного расстояния в ручном режиме и программах. </w:t>
      </w:r>
      <w:r w:rsidRPr="00BE6AA2">
        <w:rPr>
          <w:bCs/>
          <w:sz w:val="24"/>
          <w:szCs w:val="24"/>
        </w:rPr>
        <w:t>Отображение обратного отсчета расстояния в автоматическом режиме.</w:t>
      </w:r>
    </w:p>
    <w:p w:rsidR="00BE6AA2" w:rsidRPr="00BE6AA2" w:rsidRDefault="00BE6AA2" w:rsidP="00BE6AA2">
      <w:pPr>
        <w:spacing w:line="460" w:lineRule="exact"/>
        <w:rPr>
          <w:b/>
          <w:bCs/>
          <w:sz w:val="24"/>
          <w:szCs w:val="24"/>
        </w:rPr>
      </w:pPr>
      <w:r w:rsidRPr="00BE6AA2">
        <w:rPr>
          <w:b/>
          <w:bCs/>
          <w:sz w:val="24"/>
          <w:szCs w:val="24"/>
        </w:rPr>
        <w:t>Отображение калорий</w:t>
      </w:r>
    </w:p>
    <w:p w:rsidR="00920F89" w:rsidRPr="009C707D" w:rsidRDefault="00BE6AA2" w:rsidP="00BE6AA2">
      <w:pPr>
        <w:spacing w:line="460" w:lineRule="exact"/>
        <w:rPr>
          <w:rFonts w:eastAsia="SimHei"/>
          <w:sz w:val="24"/>
          <w:szCs w:val="24"/>
          <w:lang w:val="ru-RU"/>
        </w:rPr>
      </w:pPr>
      <w:r w:rsidRPr="00BE6AA2">
        <w:rPr>
          <w:bCs/>
          <w:sz w:val="24"/>
          <w:szCs w:val="24"/>
          <w:lang w:val="ru-RU"/>
        </w:rPr>
        <w:t xml:space="preserve">Отображение совокупной калорийности в ручном режиме и программах. </w:t>
      </w:r>
      <w:r w:rsidRPr="009C707D">
        <w:rPr>
          <w:bCs/>
          <w:sz w:val="24"/>
          <w:szCs w:val="24"/>
          <w:lang w:val="ru-RU"/>
        </w:rPr>
        <w:t>Отображение обратного отсчета калорий в автоматическом режиме</w:t>
      </w:r>
      <w:r w:rsidR="00920F89" w:rsidRPr="009C707D">
        <w:rPr>
          <w:rFonts w:eastAsia="SimHei"/>
          <w:sz w:val="24"/>
          <w:szCs w:val="24"/>
          <w:lang w:val="ru-RU"/>
        </w:rPr>
        <w:t>.</w:t>
      </w:r>
      <w:r w:rsidR="009C707D">
        <w:rPr>
          <w:rFonts w:eastAsia="SimHei"/>
          <w:sz w:val="24"/>
          <w:szCs w:val="24"/>
          <w:lang w:val="ru-RU"/>
        </w:rPr>
        <w:t xml:space="preserve"> Внимание! счетчик калорий может иметь погрешность, если вам нужны более точные измерения, используйте специальные приборы.</w:t>
      </w:r>
    </w:p>
    <w:p w:rsidR="00BE6AA2" w:rsidRPr="009C707D" w:rsidRDefault="00BE6AA2" w:rsidP="00BE6AA2">
      <w:pPr>
        <w:rPr>
          <w:b/>
          <w:bCs/>
          <w:sz w:val="24"/>
          <w:szCs w:val="24"/>
          <w:lang w:val="ru-RU"/>
        </w:rPr>
      </w:pPr>
      <w:r w:rsidRPr="009C707D">
        <w:rPr>
          <w:b/>
          <w:bCs/>
          <w:sz w:val="24"/>
          <w:szCs w:val="24"/>
          <w:lang w:val="ru-RU"/>
        </w:rPr>
        <w:t>Индикация пульса</w:t>
      </w:r>
    </w:p>
    <w:p w:rsidR="00BE6AA2" w:rsidRPr="00BE6AA2" w:rsidRDefault="00BE6AA2" w:rsidP="00BE6AA2">
      <w:pPr>
        <w:rPr>
          <w:bCs/>
          <w:sz w:val="24"/>
          <w:szCs w:val="24"/>
          <w:lang w:val="ru-RU"/>
        </w:rPr>
      </w:pPr>
      <w:r w:rsidRPr="00BE6AA2">
        <w:rPr>
          <w:bCs/>
          <w:sz w:val="24"/>
          <w:szCs w:val="24"/>
          <w:lang w:val="ru-RU"/>
        </w:rPr>
        <w:t xml:space="preserve">Во время тестирования будет обнаружен сигнал пульса, и во время тестирования мигает знак в форме </w:t>
      </w:r>
      <w:r w:rsidR="009C707D">
        <w:rPr>
          <w:bCs/>
          <w:sz w:val="24"/>
          <w:szCs w:val="24"/>
          <w:lang w:val="ru-RU"/>
        </w:rPr>
        <w:t xml:space="preserve">сердца. Внимание! Показания пульса </w:t>
      </w:r>
      <w:r w:rsidR="00FB2312">
        <w:rPr>
          <w:bCs/>
          <w:sz w:val="24"/>
          <w:szCs w:val="24"/>
          <w:lang w:val="ru-RU"/>
        </w:rPr>
        <w:t xml:space="preserve">встроенным пульсомером </w:t>
      </w:r>
      <w:r w:rsidR="009C707D">
        <w:rPr>
          <w:bCs/>
          <w:sz w:val="24"/>
          <w:szCs w:val="24"/>
          <w:lang w:val="ru-RU"/>
        </w:rPr>
        <w:t>могут иметь погрешность, если вам нужны более точные данные, используйте специальные приборы.</w:t>
      </w:r>
    </w:p>
    <w:p w:rsidR="00920F89" w:rsidRPr="001D6AEF" w:rsidRDefault="001D6AEF" w:rsidP="00BE6AA2">
      <w:pPr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Автоматические программы</w:t>
      </w:r>
    </w:p>
    <w:tbl>
      <w:tblPr>
        <w:tblpPr w:leftFromText="180" w:rightFromText="180" w:vertAnchor="text" w:horzAnchor="page" w:tblpX="948" w:tblpY="73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9"/>
        <w:gridCol w:w="994"/>
        <w:gridCol w:w="662"/>
        <w:gridCol w:w="662"/>
        <w:gridCol w:w="828"/>
        <w:gridCol w:w="828"/>
        <w:gridCol w:w="993"/>
        <w:gridCol w:w="828"/>
        <w:gridCol w:w="828"/>
        <w:gridCol w:w="662"/>
        <w:gridCol w:w="662"/>
        <w:gridCol w:w="1003"/>
      </w:tblGrid>
      <w:tr w:rsidR="00920F89" w:rsidRPr="00E60BD7">
        <w:trPr>
          <w:cantSplit/>
          <w:trHeight w:val="403"/>
        </w:trPr>
        <w:tc>
          <w:tcPr>
            <w:tcW w:w="1823" w:type="dxa"/>
            <w:gridSpan w:val="2"/>
            <w:vMerge w:val="restart"/>
            <w:tcBorders>
              <w:tl2br w:val="single" w:sz="4" w:space="0" w:color="auto"/>
            </w:tcBorders>
          </w:tcPr>
          <w:p w:rsidR="00920F89" w:rsidRPr="00E60BD7" w:rsidRDefault="00E60BD7">
            <w:pPr>
              <w:ind w:firstLineChars="300" w:firstLine="630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  <w:p w:rsidR="00920F89" w:rsidRPr="00E60BD7" w:rsidRDefault="00E60BD7">
            <w:pPr>
              <w:rPr>
                <w:sz w:val="18"/>
                <w:szCs w:val="18"/>
                <w:lang w:val="ru-RU"/>
              </w:rPr>
            </w:pPr>
            <w:r w:rsidRPr="00E60BD7">
              <w:rPr>
                <w:sz w:val="18"/>
                <w:szCs w:val="18"/>
                <w:lang w:val="ru-RU"/>
              </w:rPr>
              <w:t xml:space="preserve">Программа </w:t>
            </w:r>
          </w:p>
        </w:tc>
        <w:tc>
          <w:tcPr>
            <w:tcW w:w="7956" w:type="dxa"/>
            <w:gridSpan w:val="10"/>
          </w:tcPr>
          <w:p w:rsidR="00920F89" w:rsidRPr="00E60BD7" w:rsidRDefault="00E60BD7" w:rsidP="001D6AEF">
            <w:pPr>
              <w:widowControl/>
              <w:jc w:val="left"/>
              <w:rPr>
                <w:rFonts w:hint="eastAsia"/>
                <w:lang w:val="ru-RU"/>
              </w:rPr>
            </w:pPr>
            <w:r w:rsidRPr="007701C0">
              <w:rPr>
                <w:rFonts w:eastAsia="Adobe 黑体 Std R"/>
                <w:b/>
                <w:bCs/>
                <w:sz w:val="24"/>
                <w:szCs w:val="24"/>
                <w:lang w:val="ru-RU"/>
              </w:rPr>
              <w:t>Установ</w:t>
            </w:r>
            <w:r w:rsidR="001D6AEF">
              <w:rPr>
                <w:rFonts w:eastAsia="Adobe 黑体 Std R"/>
                <w:b/>
                <w:bCs/>
                <w:sz w:val="24"/>
                <w:szCs w:val="24"/>
                <w:lang w:val="ru-RU"/>
              </w:rPr>
              <w:t>ленное</w:t>
            </w:r>
            <w:r w:rsidRPr="007701C0">
              <w:rPr>
                <w:rFonts w:eastAsia="Adobe 黑体 Std R"/>
                <w:b/>
                <w:bCs/>
                <w:sz w:val="24"/>
                <w:szCs w:val="24"/>
                <w:lang w:val="ru-RU"/>
              </w:rPr>
              <w:t xml:space="preserve"> время / 10 = Время выполнения каждого периода</w:t>
            </w:r>
          </w:p>
        </w:tc>
      </w:tr>
      <w:tr w:rsidR="00920F89">
        <w:trPr>
          <w:cantSplit/>
          <w:trHeight w:val="403"/>
        </w:trPr>
        <w:tc>
          <w:tcPr>
            <w:tcW w:w="1823" w:type="dxa"/>
            <w:gridSpan w:val="2"/>
            <w:vMerge/>
          </w:tcPr>
          <w:p w:rsidR="00920F89" w:rsidRPr="00E60BD7" w:rsidRDefault="00920F89">
            <w:pPr>
              <w:rPr>
                <w:rFonts w:hint="eastAsia"/>
                <w:lang w:val="ru-RU"/>
              </w:rPr>
            </w:pP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P1</w:t>
            </w:r>
          </w:p>
        </w:tc>
        <w:tc>
          <w:tcPr>
            <w:tcW w:w="994" w:type="dxa"/>
          </w:tcPr>
          <w:p w:rsidR="00920F89" w:rsidRPr="00E60BD7" w:rsidRDefault="00E60BD7">
            <w:pPr>
              <w:rPr>
                <w:sz w:val="18"/>
                <w:szCs w:val="18"/>
                <w:lang w:val="ru-RU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P2</w:t>
            </w:r>
          </w:p>
        </w:tc>
        <w:tc>
          <w:tcPr>
            <w:tcW w:w="994" w:type="dxa"/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P3</w:t>
            </w:r>
          </w:p>
        </w:tc>
        <w:tc>
          <w:tcPr>
            <w:tcW w:w="994" w:type="dxa"/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P4</w:t>
            </w:r>
          </w:p>
        </w:tc>
        <w:tc>
          <w:tcPr>
            <w:tcW w:w="994" w:type="dxa"/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P5</w:t>
            </w:r>
          </w:p>
        </w:tc>
        <w:tc>
          <w:tcPr>
            <w:tcW w:w="994" w:type="dxa"/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P6</w:t>
            </w:r>
          </w:p>
        </w:tc>
        <w:tc>
          <w:tcPr>
            <w:tcW w:w="994" w:type="dxa"/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9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28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003" w:type="dxa"/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  <w:tr w:rsidR="00920F89">
        <w:trPr>
          <w:cantSplit/>
          <w:trHeight w:val="403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920F89">
        <w:trPr>
          <w:cantSplit/>
          <w:trHeight w:val="427"/>
        </w:trPr>
        <w:tc>
          <w:tcPr>
            <w:tcW w:w="829" w:type="dxa"/>
          </w:tcPr>
          <w:p w:rsidR="00920F89" w:rsidRDefault="00920F89">
            <w:pPr>
              <w:rPr>
                <w:rFonts w:hint="eastAsia"/>
              </w:rPr>
            </w:pPr>
            <w:r>
              <w:rPr>
                <w:rFonts w:hint="eastAsia"/>
              </w:rPr>
              <w:t>P12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E60BD7">
            <w:pPr>
              <w:rPr>
                <w:rFonts w:hint="eastAsia"/>
              </w:rPr>
            </w:pPr>
            <w:r w:rsidRPr="00E60BD7">
              <w:rPr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89" w:rsidRDefault="00920F8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</w:tbl>
    <w:p w:rsidR="00BE6AA2" w:rsidRDefault="00BE6AA2">
      <w:pPr>
        <w:pStyle w:val="2"/>
        <w:keepNext w:val="0"/>
        <w:widowControl/>
        <w:spacing w:beforeLines="50" w:afterLines="50"/>
        <w:rPr>
          <w:rFonts w:ascii="Times New Roman" w:hAnsi="Times New Roman"/>
          <w:sz w:val="28"/>
          <w:szCs w:val="28"/>
          <w:lang w:val="ru-RU"/>
        </w:rPr>
      </w:pPr>
      <w:bookmarkStart w:id="1" w:name="_Toc19149"/>
      <w:bookmarkStart w:id="2" w:name="_Toc8671"/>
    </w:p>
    <w:p w:rsidR="00920F89" w:rsidRPr="00E60BD7" w:rsidRDefault="00E60BD7">
      <w:pPr>
        <w:pStyle w:val="2"/>
        <w:keepNext w:val="0"/>
        <w:widowControl/>
        <w:spacing w:beforeLines="50" w:afterLines="50"/>
        <w:rPr>
          <w:rFonts w:ascii="Times New Roman" w:hAnsi="Times New Roman" w:hint="eastAsia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Значение кодов ошибок</w:t>
      </w:r>
    </w:p>
    <w:tbl>
      <w:tblPr>
        <w:tblW w:w="971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6"/>
        <w:gridCol w:w="2767"/>
        <w:gridCol w:w="5773"/>
      </w:tblGrid>
      <w:tr w:rsidR="00E60BD7" w:rsidTr="00E60BD7">
        <w:tc>
          <w:tcPr>
            <w:tcW w:w="1176" w:type="dxa"/>
          </w:tcPr>
          <w:p w:rsidR="00E60BD7" w:rsidRPr="007701C0" w:rsidRDefault="00E60BD7" w:rsidP="00920F89">
            <w:pPr>
              <w:pStyle w:val="Table"/>
              <w:rPr>
                <w:rFonts w:eastAsia="Adobe 黑体 Std R"/>
                <w:sz w:val="22"/>
                <w:szCs w:val="22"/>
                <w:lang w:val="ru-RU"/>
              </w:rPr>
            </w:pPr>
            <w:r>
              <w:rPr>
                <w:rFonts w:eastAsia="Adobe 黑体 Std R"/>
                <w:sz w:val="22"/>
                <w:szCs w:val="22"/>
              </w:rPr>
              <w:lastRenderedPageBreak/>
              <w:t xml:space="preserve"> </w:t>
            </w:r>
            <w:r>
              <w:rPr>
                <w:lang w:val="ru-RU"/>
              </w:rPr>
              <w:t>Код ошибки</w:t>
            </w:r>
          </w:p>
        </w:tc>
        <w:tc>
          <w:tcPr>
            <w:tcW w:w="2767" w:type="dxa"/>
          </w:tcPr>
          <w:p w:rsidR="00E60BD7" w:rsidRPr="007701C0" w:rsidRDefault="00E60BD7" w:rsidP="00920F89">
            <w:pPr>
              <w:pStyle w:val="Table"/>
              <w:rPr>
                <w:rFonts w:eastAsia="Adobe 黑体 Std R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Описание ошибки</w:t>
            </w:r>
          </w:p>
        </w:tc>
        <w:tc>
          <w:tcPr>
            <w:tcW w:w="5773" w:type="dxa"/>
          </w:tcPr>
          <w:p w:rsidR="00E60BD7" w:rsidRPr="007701C0" w:rsidRDefault="00E60BD7" w:rsidP="00920F89">
            <w:pPr>
              <w:pStyle w:val="Table"/>
              <w:rPr>
                <w:rFonts w:eastAsia="Adobe 黑体 Std R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Способ устранения</w:t>
            </w:r>
          </w:p>
        </w:tc>
      </w:tr>
      <w:tr w:rsidR="00E60BD7" w:rsidRPr="00805696" w:rsidTr="00E60BD7">
        <w:trPr>
          <w:cantSplit/>
        </w:trPr>
        <w:tc>
          <w:tcPr>
            <w:tcW w:w="1176" w:type="dxa"/>
            <w:vAlign w:val="center"/>
          </w:tcPr>
          <w:p w:rsidR="00E60BD7" w:rsidRDefault="00E60BD7" w:rsidP="00920F89">
            <w:pPr>
              <w:pStyle w:val="Table"/>
              <w:rPr>
                <w:rFonts w:eastAsia="Adobe 黑体 Std R"/>
                <w:sz w:val="44"/>
                <w:szCs w:val="44"/>
              </w:rPr>
            </w:pPr>
            <w:r>
              <w:rPr>
                <w:rFonts w:eastAsia="Adobe 黑体 Std R"/>
                <w:sz w:val="44"/>
                <w:szCs w:val="44"/>
              </w:rPr>
              <w:t>E1</w:t>
            </w:r>
          </w:p>
        </w:tc>
        <w:tc>
          <w:tcPr>
            <w:tcW w:w="2767" w:type="dxa"/>
          </w:tcPr>
          <w:p w:rsidR="00E60BD7" w:rsidRPr="00F7717B" w:rsidRDefault="00E60BD7" w:rsidP="00920F89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Ненормальная связь: при включенном питании соединение между нижним контроллером и консолью является ненормальным.</w:t>
            </w:r>
          </w:p>
        </w:tc>
        <w:tc>
          <w:tcPr>
            <w:tcW w:w="5773" w:type="dxa"/>
          </w:tcPr>
          <w:p w:rsidR="00E60BD7" w:rsidRPr="00F7717B" w:rsidRDefault="00E60BD7" w:rsidP="00920F89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Возможная причина: связь между нижним контроллером и консолью заблокирована, проверьте каждое соединение между контроллером и консолью, убедитесь, что каждое гнездо полностью подключено. Проверьте соединительную линию, замените ее, если она повреждена.</w:t>
            </w:r>
          </w:p>
        </w:tc>
      </w:tr>
      <w:tr w:rsidR="00E60BD7" w:rsidRPr="00805696" w:rsidTr="00E60BD7">
        <w:trPr>
          <w:cantSplit/>
          <w:trHeight w:val="1716"/>
        </w:trPr>
        <w:tc>
          <w:tcPr>
            <w:tcW w:w="1176" w:type="dxa"/>
            <w:vAlign w:val="center"/>
          </w:tcPr>
          <w:p w:rsidR="00E60BD7" w:rsidRDefault="00E60BD7" w:rsidP="00920F89">
            <w:pPr>
              <w:pStyle w:val="Table"/>
              <w:rPr>
                <w:rFonts w:eastAsia="Adobe 黑体 Std R"/>
                <w:sz w:val="44"/>
                <w:szCs w:val="44"/>
                <w:lang w:eastAsia="zh-CN"/>
              </w:rPr>
            </w:pPr>
            <w:r>
              <w:rPr>
                <w:rFonts w:eastAsia="Adobe 黑体 Std R"/>
                <w:sz w:val="44"/>
                <w:szCs w:val="44"/>
              </w:rPr>
              <w:t>E</w:t>
            </w:r>
            <w:r>
              <w:rPr>
                <w:rFonts w:eastAsia="Adobe 黑体 Std R"/>
                <w:sz w:val="44"/>
                <w:szCs w:val="44"/>
                <w:lang w:eastAsia="zh-CN"/>
              </w:rPr>
              <w:t>2</w:t>
            </w:r>
          </w:p>
        </w:tc>
        <w:tc>
          <w:tcPr>
            <w:tcW w:w="2767" w:type="dxa"/>
          </w:tcPr>
          <w:p w:rsidR="00E60BD7" w:rsidRDefault="00E60BD7" w:rsidP="00920F89">
            <w:pPr>
              <w:pStyle w:val="Table"/>
              <w:rPr>
                <w:kern w:val="2"/>
                <w:lang w:eastAsia="zh-CN"/>
              </w:rPr>
            </w:pPr>
          </w:p>
          <w:p w:rsidR="00E60BD7" w:rsidRDefault="00E60BD7" w:rsidP="00920F89">
            <w:pPr>
              <w:pStyle w:val="Table"/>
              <w:rPr>
                <w:kern w:val="2"/>
                <w:lang w:eastAsia="zh-CN"/>
              </w:rPr>
            </w:pPr>
          </w:p>
          <w:p w:rsidR="00E60BD7" w:rsidRPr="00F7717B" w:rsidRDefault="00E60BD7" w:rsidP="00920F89">
            <w:pPr>
              <w:pStyle w:val="Table"/>
              <w:rPr>
                <w:rFonts w:eastAsia="Adobe 黑体 Std R"/>
                <w:lang w:val="ru-RU" w:eastAsia="zh-CN"/>
              </w:rPr>
            </w:pPr>
            <w:r>
              <w:rPr>
                <w:kern w:val="2"/>
                <w:lang w:val="ru-RU" w:eastAsia="zh-CN"/>
              </w:rPr>
              <w:t>Нет сигнала от двигателя</w:t>
            </w:r>
          </w:p>
        </w:tc>
        <w:tc>
          <w:tcPr>
            <w:tcW w:w="5773" w:type="dxa"/>
          </w:tcPr>
          <w:p w:rsidR="00E60BD7" w:rsidRPr="00F7717B" w:rsidRDefault="00E60BD7" w:rsidP="00920F89">
            <w:pPr>
              <w:pStyle w:val="Table"/>
              <w:jc w:val="left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Возможн</w:t>
            </w:r>
            <w:r>
              <w:rPr>
                <w:lang w:val="ru-RU" w:eastAsia="zh-CN"/>
              </w:rPr>
              <w:t>ые</w:t>
            </w:r>
            <w:r w:rsidRPr="00F7717B">
              <w:rPr>
                <w:lang w:val="ru-RU" w:eastAsia="zh-CN"/>
              </w:rPr>
              <w:t xml:space="preserve"> причин</w:t>
            </w:r>
            <w:r>
              <w:rPr>
                <w:lang w:val="ru-RU" w:eastAsia="zh-CN"/>
              </w:rPr>
              <w:t>ы</w:t>
            </w:r>
            <w:r w:rsidRPr="00F7717B">
              <w:rPr>
                <w:lang w:val="ru-RU" w:eastAsia="zh-CN"/>
              </w:rPr>
              <w:t>:</w:t>
            </w:r>
          </w:p>
          <w:p w:rsidR="00E60BD7" w:rsidRPr="00F7717B" w:rsidRDefault="00E60BD7" w:rsidP="00920F89">
            <w:pPr>
              <w:pStyle w:val="Table"/>
              <w:jc w:val="left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Проверьте кабель двигателя, чтобы убедиться, что он хорошо подключен или нет, если нет, то подключите провод двигателя снова.</w:t>
            </w:r>
          </w:p>
          <w:p w:rsidR="00E60BD7" w:rsidRPr="00F7717B" w:rsidRDefault="00E60BD7" w:rsidP="00920F89">
            <w:pPr>
              <w:pStyle w:val="Table"/>
              <w:jc w:val="left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Проверьте кабель двигателя на наличие повреждений или запаха горелого, если да, замените двигатель.</w:t>
            </w:r>
          </w:p>
          <w:p w:rsidR="00E60BD7" w:rsidRPr="00F7717B" w:rsidRDefault="00E60BD7" w:rsidP="00920F89">
            <w:pPr>
              <w:pStyle w:val="Table"/>
              <w:jc w:val="left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Проверьте датчик скорости, чтобы убедиться, что он правильно установлен или поврежден.</w:t>
            </w:r>
          </w:p>
        </w:tc>
      </w:tr>
      <w:tr w:rsidR="00262BD8" w:rsidRPr="00805696" w:rsidTr="00E60BD7">
        <w:trPr>
          <w:cantSplit/>
          <w:trHeight w:val="1716"/>
        </w:trPr>
        <w:tc>
          <w:tcPr>
            <w:tcW w:w="1176" w:type="dxa"/>
            <w:vAlign w:val="center"/>
          </w:tcPr>
          <w:p w:rsidR="00262BD8" w:rsidRDefault="00262BD8" w:rsidP="00920F89">
            <w:pPr>
              <w:pStyle w:val="Table"/>
              <w:rPr>
                <w:rFonts w:eastAsia="Adobe 黑体 Std R"/>
                <w:sz w:val="44"/>
                <w:szCs w:val="44"/>
                <w:lang w:eastAsia="zh-CN"/>
              </w:rPr>
            </w:pPr>
            <w:r>
              <w:rPr>
                <w:rFonts w:eastAsia="Adobe 黑体 Std R"/>
                <w:sz w:val="44"/>
                <w:szCs w:val="44"/>
              </w:rPr>
              <w:t>E</w:t>
            </w:r>
            <w:r>
              <w:rPr>
                <w:rFonts w:eastAsia="Adobe 黑体 Std R" w:hint="eastAsia"/>
                <w:sz w:val="44"/>
                <w:szCs w:val="44"/>
                <w:lang w:eastAsia="zh-CN"/>
              </w:rPr>
              <w:t>5</w:t>
            </w:r>
          </w:p>
        </w:tc>
        <w:tc>
          <w:tcPr>
            <w:tcW w:w="2767" w:type="dxa"/>
          </w:tcPr>
          <w:p w:rsidR="00262BD8" w:rsidRPr="00F7717B" w:rsidRDefault="00262BD8" w:rsidP="00920F89">
            <w:pPr>
              <w:pStyle w:val="Table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Защита от перегрузки по току:</w:t>
            </w:r>
          </w:p>
          <w:p w:rsidR="00262BD8" w:rsidRPr="00F7717B" w:rsidRDefault="00262BD8" w:rsidP="00920F89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При работе нижний регулятор определяет ток свыше 6А в течение более 3 секунд.</w:t>
            </w:r>
          </w:p>
        </w:tc>
        <w:tc>
          <w:tcPr>
            <w:tcW w:w="5773" w:type="dxa"/>
          </w:tcPr>
          <w:p w:rsidR="00262BD8" w:rsidRPr="00BB7A36" w:rsidRDefault="00262BD8" w:rsidP="00262BD8">
            <w:pPr>
              <w:pStyle w:val="Table"/>
              <w:ind w:firstLineChars="50" w:firstLine="100"/>
              <w:jc w:val="left"/>
              <w:rPr>
                <w:lang w:val="ru-RU" w:eastAsia="zh-CN"/>
              </w:rPr>
            </w:pPr>
            <w:r w:rsidRPr="00BB7A36">
              <w:rPr>
                <w:lang w:val="ru-RU" w:eastAsia="zh-CN"/>
              </w:rPr>
              <w:t>Возможная причина:</w:t>
            </w:r>
          </w:p>
          <w:p w:rsidR="00262BD8" w:rsidRPr="00BB7A36" w:rsidRDefault="00262BD8" w:rsidP="00920F89">
            <w:pPr>
              <w:pStyle w:val="Table"/>
              <w:ind w:firstLineChars="50" w:firstLine="100"/>
              <w:jc w:val="left"/>
              <w:rPr>
                <w:lang w:val="ru-RU" w:eastAsia="zh-CN"/>
              </w:rPr>
            </w:pPr>
            <w:r w:rsidRPr="00BB7A36">
              <w:rPr>
                <w:lang w:val="ru-RU" w:eastAsia="zh-CN"/>
              </w:rPr>
              <w:t xml:space="preserve">Перегрузка приводит к чрезмерному току, и система останавливается из-за самозащиты, или какая-то часть застряла, что приводит к остановке двигателя. Отрегулируйте беговую дорожку и перезапустите ее. Проверьте наличие запаха жидкости или горелого вещества во время работы двигателя, если да, замените двигатель; проверьте наличие запаха горелого вещества в контроллере, если да, замените контроллер; проверьте напряжение питания, если оно не соответствует техническим характеристикам, перейдите на правильное напряжение и снова проверьте </w:t>
            </w:r>
            <w:r>
              <w:rPr>
                <w:lang w:val="ru-RU" w:eastAsia="zh-CN"/>
              </w:rPr>
              <w:t>беговую дорожку</w:t>
            </w:r>
            <w:r w:rsidRPr="00BB7A36">
              <w:rPr>
                <w:lang w:val="ru-RU" w:eastAsia="zh-CN"/>
              </w:rPr>
              <w:t>.</w:t>
            </w:r>
          </w:p>
        </w:tc>
      </w:tr>
      <w:tr w:rsidR="00262BD8" w:rsidRPr="00805696" w:rsidTr="00E60BD7">
        <w:trPr>
          <w:cantSplit/>
          <w:trHeight w:val="1716"/>
        </w:trPr>
        <w:tc>
          <w:tcPr>
            <w:tcW w:w="1176" w:type="dxa"/>
            <w:vAlign w:val="center"/>
          </w:tcPr>
          <w:p w:rsidR="00262BD8" w:rsidRDefault="00262BD8" w:rsidP="00920F89">
            <w:pPr>
              <w:pStyle w:val="Table"/>
              <w:rPr>
                <w:rFonts w:eastAsia="Adobe 黑体 Std R"/>
                <w:sz w:val="44"/>
                <w:szCs w:val="44"/>
              </w:rPr>
            </w:pPr>
            <w:r>
              <w:rPr>
                <w:rFonts w:eastAsia="Adobe 黑体 Std R"/>
                <w:sz w:val="44"/>
                <w:szCs w:val="44"/>
              </w:rPr>
              <w:t>E6</w:t>
            </w:r>
          </w:p>
        </w:tc>
        <w:tc>
          <w:tcPr>
            <w:tcW w:w="2767" w:type="dxa"/>
          </w:tcPr>
          <w:p w:rsidR="00262BD8" w:rsidRPr="00643255" w:rsidRDefault="00262BD8" w:rsidP="00920F89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643255">
              <w:rPr>
                <w:lang w:val="ru-RU" w:eastAsia="zh-CN"/>
              </w:rPr>
              <w:t>Взрывобезопасная защита от ударов: аномальное напряжение или двигатель вызывают неисправность цепи, приводящей двигатель в движение.</w:t>
            </w:r>
          </w:p>
        </w:tc>
        <w:tc>
          <w:tcPr>
            <w:tcW w:w="5773" w:type="dxa"/>
          </w:tcPr>
          <w:p w:rsidR="00262BD8" w:rsidRPr="00643255" w:rsidRDefault="00262BD8" w:rsidP="00920F89">
            <w:pPr>
              <w:pStyle w:val="Table"/>
              <w:jc w:val="left"/>
              <w:rPr>
                <w:lang w:val="ru-RU" w:eastAsia="zh-CN"/>
              </w:rPr>
            </w:pPr>
            <w:r w:rsidRPr="00643255">
              <w:rPr>
                <w:lang w:val="ru-RU" w:eastAsia="zh-CN"/>
              </w:rPr>
              <w:t>Возможная причина:</w:t>
            </w:r>
          </w:p>
          <w:p w:rsidR="00262BD8" w:rsidRPr="00643255" w:rsidRDefault="00262BD8" w:rsidP="00920F89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643255">
              <w:rPr>
                <w:lang w:val="ru-RU" w:eastAsia="zh-CN"/>
              </w:rPr>
              <w:t xml:space="preserve">Проверьте, если напряжение питания на 50% ниже нормального напряжения, используйте правильное напряжение и проверьте </w:t>
            </w:r>
            <w:r>
              <w:rPr>
                <w:lang w:val="ru-RU" w:eastAsia="zh-CN"/>
              </w:rPr>
              <w:t>беговую дорожку</w:t>
            </w:r>
            <w:r w:rsidRPr="00643255">
              <w:rPr>
                <w:lang w:val="ru-RU" w:eastAsia="zh-CN"/>
              </w:rPr>
              <w:t xml:space="preserve"> еще раз; проверьте, если контроллер имеет запах горелого и замените контроллер; проверьте, если кабель двигателя подключен и подключите провод двигателя снова.</w:t>
            </w:r>
          </w:p>
        </w:tc>
      </w:tr>
      <w:tr w:rsidR="00262BD8" w:rsidRPr="00805696" w:rsidTr="00920F89">
        <w:trPr>
          <w:cantSplit/>
          <w:trHeight w:val="1716"/>
        </w:trPr>
        <w:tc>
          <w:tcPr>
            <w:tcW w:w="1176" w:type="dxa"/>
            <w:vAlign w:val="center"/>
          </w:tcPr>
          <w:p w:rsidR="00262BD8" w:rsidRDefault="00262BD8" w:rsidP="00920F89">
            <w:pPr>
              <w:pStyle w:val="Table"/>
              <w:rPr>
                <w:rFonts w:eastAsia="Adobe 黑体 Std R"/>
                <w:sz w:val="44"/>
                <w:szCs w:val="44"/>
                <w:lang w:eastAsia="zh-CN"/>
              </w:rPr>
            </w:pPr>
            <w:r>
              <w:rPr>
                <w:rFonts w:eastAsia="Adobe 黑体 Std R"/>
                <w:sz w:val="44"/>
                <w:szCs w:val="44"/>
                <w:lang w:eastAsia="zh-CN"/>
              </w:rPr>
              <w:t>E7</w:t>
            </w:r>
          </w:p>
        </w:tc>
        <w:tc>
          <w:tcPr>
            <w:tcW w:w="2767" w:type="dxa"/>
            <w:vAlign w:val="center"/>
          </w:tcPr>
          <w:p w:rsidR="00262BD8" w:rsidRPr="000A6F8C" w:rsidRDefault="00262BD8" w:rsidP="00920F89">
            <w:pPr>
              <w:pStyle w:val="Table"/>
              <w:jc w:val="both"/>
              <w:rPr>
                <w:rFonts w:eastAsia="Adobe 黑体 Std R"/>
                <w:lang w:eastAsia="zh-CN"/>
              </w:rPr>
            </w:pPr>
            <w:r w:rsidRPr="000A6F8C">
              <w:rPr>
                <w:lang w:val="ru-RU" w:eastAsia="zh-CN"/>
              </w:rPr>
              <w:t xml:space="preserve">Нет </w:t>
            </w:r>
            <w:r>
              <w:rPr>
                <w:lang w:val="ru-RU"/>
              </w:rPr>
              <w:t>к</w:t>
            </w:r>
            <w:r w:rsidRPr="001D164B">
              <w:rPr>
                <w:lang w:val="ru-RU"/>
              </w:rPr>
              <w:t>люч</w:t>
            </w:r>
            <w:r>
              <w:rPr>
                <w:lang w:val="ru-RU"/>
              </w:rPr>
              <w:t>а</w:t>
            </w:r>
            <w:r w:rsidRPr="001D164B">
              <w:rPr>
                <w:lang w:val="ru-RU"/>
              </w:rPr>
              <w:t xml:space="preserve"> безопасности</w:t>
            </w:r>
          </w:p>
        </w:tc>
        <w:tc>
          <w:tcPr>
            <w:tcW w:w="5773" w:type="dxa"/>
            <w:vAlign w:val="center"/>
          </w:tcPr>
          <w:p w:rsidR="00262BD8" w:rsidRPr="000A6F8C" w:rsidRDefault="00262BD8" w:rsidP="0039542D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0A6F8C">
              <w:rPr>
                <w:lang w:val="ru-RU" w:eastAsia="zh-CN"/>
              </w:rPr>
              <w:t xml:space="preserve">Установите </w:t>
            </w:r>
            <w:r>
              <w:rPr>
                <w:lang w:val="ru-RU" w:eastAsia="zh-CN"/>
              </w:rPr>
              <w:t>к</w:t>
            </w:r>
            <w:r w:rsidRPr="001D164B">
              <w:rPr>
                <w:lang w:val="ru-RU"/>
              </w:rPr>
              <w:t xml:space="preserve">люч безопасности </w:t>
            </w:r>
            <w:r w:rsidRPr="000A6F8C">
              <w:rPr>
                <w:lang w:val="ru-RU" w:eastAsia="zh-CN"/>
              </w:rPr>
              <w:t xml:space="preserve">в </w:t>
            </w:r>
            <w:r w:rsidR="0039542D">
              <w:rPr>
                <w:lang w:val="ru-RU" w:eastAsia="zh-CN"/>
              </w:rPr>
              <w:t>желтую зону консоли</w:t>
            </w:r>
            <w:r w:rsidRPr="000A6F8C">
              <w:rPr>
                <w:lang w:val="ru-RU" w:eastAsia="zh-CN"/>
              </w:rPr>
              <w:t>.</w:t>
            </w:r>
          </w:p>
        </w:tc>
      </w:tr>
      <w:bookmarkEnd w:id="1"/>
      <w:bookmarkEnd w:id="2"/>
    </w:tbl>
    <w:p w:rsidR="00920F89" w:rsidRPr="00262BD8" w:rsidRDefault="00920F89">
      <w:pPr>
        <w:jc w:val="center"/>
        <w:rPr>
          <w:rFonts w:hint="eastAsia"/>
          <w:b/>
          <w:sz w:val="44"/>
          <w:szCs w:val="28"/>
          <w:lang w:val="ru-RU"/>
        </w:rPr>
      </w:pPr>
    </w:p>
    <w:p w:rsidR="00BE6AA2" w:rsidRDefault="00BE6AA2">
      <w:pPr>
        <w:jc w:val="center"/>
        <w:rPr>
          <w:b/>
          <w:sz w:val="44"/>
          <w:szCs w:val="28"/>
          <w:lang w:val="ru-RU"/>
        </w:rPr>
      </w:pPr>
    </w:p>
    <w:p w:rsidR="00920F89" w:rsidRPr="00BE6AA2" w:rsidRDefault="00920F89">
      <w:pPr>
        <w:jc w:val="center"/>
        <w:rPr>
          <w:b/>
          <w:sz w:val="32"/>
          <w:szCs w:val="32"/>
          <w:lang w:val="ru-RU"/>
        </w:rPr>
      </w:pPr>
      <w:r w:rsidRPr="00BE6AA2">
        <w:rPr>
          <w:rFonts w:hint="eastAsia"/>
          <w:b/>
          <w:sz w:val="32"/>
          <w:szCs w:val="32"/>
          <w:lang w:val="ru-RU"/>
        </w:rPr>
        <w:t xml:space="preserve">5. </w:t>
      </w:r>
      <w:r w:rsidR="00E60BD7" w:rsidRPr="00BE6AA2">
        <w:rPr>
          <w:b/>
          <w:sz w:val="32"/>
          <w:szCs w:val="32"/>
          <w:lang w:val="ru-RU"/>
        </w:rPr>
        <w:t>Обслуживание</w:t>
      </w:r>
    </w:p>
    <w:p w:rsidR="00AF4EA6" w:rsidRPr="00F90559" w:rsidRDefault="00E60BD7" w:rsidP="00E60BD7">
      <w:pPr>
        <w:rPr>
          <w:b/>
          <w:bCs/>
          <w:sz w:val="24"/>
          <w:szCs w:val="24"/>
          <w:lang w:val="ru-RU"/>
        </w:rPr>
      </w:pPr>
      <w:r w:rsidRPr="00643255">
        <w:rPr>
          <w:b/>
          <w:bCs/>
          <w:color w:val="FF0000"/>
          <w:sz w:val="24"/>
          <w:szCs w:val="24"/>
          <w:lang w:val="ru-RU"/>
        </w:rPr>
        <w:lastRenderedPageBreak/>
        <w:t xml:space="preserve">Внимание: </w:t>
      </w:r>
      <w:r w:rsidRPr="00643255">
        <w:rPr>
          <w:b/>
          <w:bCs/>
          <w:sz w:val="24"/>
          <w:szCs w:val="24"/>
          <w:lang w:val="ru-RU"/>
        </w:rPr>
        <w:t>Перед чисткой или обслуживанием убедитесь, что вилк</w:t>
      </w:r>
      <w:r w:rsidR="00FB2312">
        <w:rPr>
          <w:b/>
          <w:bCs/>
          <w:sz w:val="24"/>
          <w:szCs w:val="24"/>
          <w:lang w:val="ru-RU"/>
        </w:rPr>
        <w:t>а питания беговой дорожки отключена</w:t>
      </w:r>
      <w:r>
        <w:rPr>
          <w:b/>
          <w:bCs/>
          <w:sz w:val="24"/>
          <w:szCs w:val="24"/>
          <w:lang w:val="ru-RU"/>
        </w:rPr>
        <w:t xml:space="preserve"> из розетки</w:t>
      </w:r>
      <w:r w:rsidRPr="00643255">
        <w:rPr>
          <w:b/>
          <w:bCs/>
          <w:sz w:val="24"/>
          <w:szCs w:val="24"/>
          <w:lang w:val="ru-RU"/>
        </w:rPr>
        <w:t>.</w:t>
      </w:r>
    </w:p>
    <w:p w:rsidR="00E60BD7" w:rsidRDefault="00E60BD7" w:rsidP="00E60BD7">
      <w:pPr>
        <w:rPr>
          <w:sz w:val="24"/>
          <w:szCs w:val="24"/>
          <w:lang w:val="ru-RU"/>
        </w:rPr>
      </w:pPr>
      <w:r w:rsidRPr="00643255">
        <w:rPr>
          <w:sz w:val="24"/>
          <w:szCs w:val="24"/>
          <w:lang w:val="ru-RU"/>
        </w:rPr>
        <w:t>Очистка: Комплексная очистка продлит срок службы электрической беговой дорожки.</w:t>
      </w:r>
    </w:p>
    <w:p w:rsidR="00E60BD7" w:rsidRDefault="00E60BD7" w:rsidP="00E60BD7">
      <w:pPr>
        <w:rPr>
          <w:sz w:val="24"/>
          <w:szCs w:val="24"/>
          <w:lang w:val="ru-RU"/>
        </w:rPr>
      </w:pPr>
      <w:r w:rsidRPr="001F31BB">
        <w:rPr>
          <w:sz w:val="24"/>
          <w:szCs w:val="24"/>
          <w:lang w:val="ru-RU"/>
        </w:rPr>
        <w:t>Периодически удаляйте пыль, чтобы сохранить детали в чистоте. Обя</w:t>
      </w:r>
      <w:r w:rsidR="001F1492">
        <w:rPr>
          <w:sz w:val="24"/>
          <w:szCs w:val="24"/>
          <w:lang w:val="ru-RU"/>
        </w:rPr>
        <w:t>зательно очищайте беговое полотно</w:t>
      </w:r>
      <w:r w:rsidRPr="001F31BB">
        <w:rPr>
          <w:sz w:val="24"/>
          <w:szCs w:val="24"/>
          <w:lang w:val="ru-RU"/>
        </w:rPr>
        <w:t xml:space="preserve"> с обеих сторон открытой части, что уменьшит накопление загрязнений. Обязательно надевайте чистую спортивную обувь, чтобы избежать попадания </w:t>
      </w:r>
      <w:r w:rsidR="001F1492">
        <w:rPr>
          <w:sz w:val="24"/>
          <w:szCs w:val="24"/>
          <w:lang w:val="ru-RU"/>
        </w:rPr>
        <w:t>грязи в беговую дорожку и под полотно. Беговое полотно</w:t>
      </w:r>
      <w:r w:rsidRPr="001F31BB">
        <w:rPr>
          <w:sz w:val="24"/>
          <w:szCs w:val="24"/>
          <w:lang w:val="ru-RU"/>
        </w:rPr>
        <w:t xml:space="preserve"> следует очищать влажной тканью с мылом. Обратите внимание, мочить электриче</w:t>
      </w:r>
      <w:r w:rsidR="00F90559">
        <w:rPr>
          <w:sz w:val="24"/>
          <w:szCs w:val="24"/>
          <w:lang w:val="ru-RU"/>
        </w:rPr>
        <w:t>ские компоненты и беговой полотно</w:t>
      </w:r>
      <w:r w:rsidRPr="001F31BB">
        <w:rPr>
          <w:sz w:val="24"/>
          <w:szCs w:val="24"/>
          <w:lang w:val="ru-RU"/>
        </w:rPr>
        <w:t xml:space="preserve"> нельзя.</w:t>
      </w:r>
    </w:p>
    <w:p w:rsidR="00AF4EA6" w:rsidRPr="001F31BB" w:rsidRDefault="00AF4EA6" w:rsidP="00E60BD7">
      <w:pPr>
        <w:rPr>
          <w:sz w:val="24"/>
          <w:szCs w:val="24"/>
          <w:lang w:val="ru-RU"/>
        </w:rPr>
      </w:pPr>
    </w:p>
    <w:p w:rsidR="00E60BD7" w:rsidRDefault="00E60BD7" w:rsidP="00E60BD7">
      <w:pPr>
        <w:rPr>
          <w:b/>
          <w:bCs/>
          <w:color w:val="FF0000"/>
          <w:sz w:val="24"/>
          <w:szCs w:val="24"/>
          <w:lang w:val="ru-RU"/>
        </w:rPr>
      </w:pPr>
      <w:r w:rsidRPr="00FC51FF">
        <w:rPr>
          <w:b/>
          <w:bCs/>
          <w:color w:val="FF0000"/>
          <w:sz w:val="24"/>
          <w:szCs w:val="24"/>
          <w:lang w:val="ru-RU"/>
        </w:rPr>
        <w:t xml:space="preserve">Внимание: </w:t>
      </w:r>
      <w:r w:rsidRPr="00FC51FF">
        <w:rPr>
          <w:b/>
          <w:bCs/>
          <w:sz w:val="24"/>
          <w:szCs w:val="24"/>
          <w:lang w:val="ru-RU"/>
        </w:rPr>
        <w:t>Перед тем как сн</w:t>
      </w:r>
      <w:r>
        <w:rPr>
          <w:b/>
          <w:bCs/>
          <w:sz w:val="24"/>
          <w:szCs w:val="24"/>
          <w:lang w:val="ru-RU"/>
        </w:rPr>
        <w:t>я</w:t>
      </w:r>
      <w:r w:rsidRPr="00FC51FF">
        <w:rPr>
          <w:b/>
          <w:bCs/>
          <w:sz w:val="24"/>
          <w:szCs w:val="24"/>
          <w:lang w:val="ru-RU"/>
        </w:rPr>
        <w:t>ть крышку двигателя, отсоедините штекер питания, очищайте двигатель не реже одного раза в год</w:t>
      </w:r>
      <w:r>
        <w:rPr>
          <w:b/>
          <w:bCs/>
          <w:color w:val="FF0000"/>
          <w:sz w:val="24"/>
          <w:szCs w:val="24"/>
          <w:lang w:val="ru-RU"/>
        </w:rPr>
        <w:t>.</w:t>
      </w:r>
    </w:p>
    <w:p w:rsidR="00E60BD7" w:rsidRPr="00FC51FF" w:rsidRDefault="00E60BD7" w:rsidP="00E60BD7">
      <w:pPr>
        <w:rPr>
          <w:sz w:val="24"/>
          <w:szCs w:val="24"/>
          <w:lang w:val="ru-RU"/>
        </w:rPr>
      </w:pPr>
    </w:p>
    <w:p w:rsidR="00E60BD7" w:rsidRPr="00E9141C" w:rsidRDefault="00E60BD7" w:rsidP="00E60BD7">
      <w:pPr>
        <w:rPr>
          <w:b/>
          <w:bCs/>
          <w:sz w:val="28"/>
          <w:szCs w:val="28"/>
          <w:lang w:val="ru-RU"/>
        </w:rPr>
      </w:pPr>
      <w:r w:rsidRPr="00E9141C">
        <w:rPr>
          <w:b/>
          <w:bCs/>
          <w:sz w:val="28"/>
          <w:szCs w:val="28"/>
          <w:lang w:val="ru-RU"/>
        </w:rPr>
        <w:t xml:space="preserve">Специализированная смазка для </w:t>
      </w:r>
      <w:r w:rsidR="009406F9" w:rsidRPr="00E9141C">
        <w:rPr>
          <w:b/>
          <w:bCs/>
          <w:sz w:val="28"/>
          <w:szCs w:val="28"/>
          <w:lang w:val="ru-RU"/>
        </w:rPr>
        <w:t>бегового полотна</w:t>
      </w:r>
    </w:p>
    <w:p w:rsidR="00E60BD7" w:rsidRDefault="001F1492" w:rsidP="00E60BD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Беговое полотно</w:t>
      </w:r>
      <w:r w:rsidR="00E60BD7" w:rsidRPr="00FC51FF">
        <w:rPr>
          <w:sz w:val="24"/>
          <w:szCs w:val="24"/>
          <w:lang w:val="ru-RU"/>
        </w:rPr>
        <w:t xml:space="preserve"> этой электрической бегово</w:t>
      </w:r>
      <w:r>
        <w:rPr>
          <w:sz w:val="24"/>
          <w:szCs w:val="24"/>
          <w:lang w:val="ru-RU"/>
        </w:rPr>
        <w:t>й дорожки нуждаются в регулярной смазке силиконовым маслом. Трение между беговым полотном</w:t>
      </w:r>
      <w:r w:rsidR="00E60BD7" w:rsidRPr="00FC51FF">
        <w:rPr>
          <w:sz w:val="24"/>
          <w:szCs w:val="24"/>
          <w:lang w:val="ru-RU"/>
        </w:rPr>
        <w:t xml:space="preserve"> и беговой дорожкой имеет большое влияние на срок службы и производительность электрической беговой дорожки, поэтому необходимо регулярн</w:t>
      </w:r>
      <w:r>
        <w:rPr>
          <w:sz w:val="24"/>
          <w:szCs w:val="24"/>
          <w:lang w:val="ru-RU"/>
        </w:rPr>
        <w:t xml:space="preserve">ое нанесение смазки. </w:t>
      </w:r>
      <w:r w:rsidR="00E60BD7" w:rsidRPr="00FC51FF">
        <w:rPr>
          <w:sz w:val="24"/>
          <w:szCs w:val="24"/>
          <w:lang w:val="ru-RU"/>
        </w:rPr>
        <w:t xml:space="preserve">Если </w:t>
      </w:r>
      <w:r>
        <w:rPr>
          <w:sz w:val="24"/>
          <w:szCs w:val="24"/>
          <w:lang w:val="ru-RU"/>
        </w:rPr>
        <w:t xml:space="preserve">беговая </w:t>
      </w:r>
      <w:r w:rsidR="00E60BD7" w:rsidRPr="00FC51FF">
        <w:rPr>
          <w:sz w:val="24"/>
          <w:szCs w:val="24"/>
          <w:lang w:val="ru-RU"/>
        </w:rPr>
        <w:t>поверхность</w:t>
      </w:r>
      <w:r>
        <w:rPr>
          <w:sz w:val="24"/>
          <w:szCs w:val="24"/>
          <w:lang w:val="ru-RU"/>
        </w:rPr>
        <w:t xml:space="preserve"> под полотном беговой</w:t>
      </w:r>
      <w:r w:rsidR="00E60BD7" w:rsidRPr="00FC51FF">
        <w:rPr>
          <w:sz w:val="24"/>
          <w:szCs w:val="24"/>
          <w:lang w:val="ru-RU"/>
        </w:rPr>
        <w:t xml:space="preserve"> дорожки повреждена, обратитесь в наш центр обслуживания клиентов.</w:t>
      </w:r>
    </w:p>
    <w:p w:rsidR="00E60BD7" w:rsidRDefault="00E60BD7" w:rsidP="00E60BD7">
      <w:pPr>
        <w:rPr>
          <w:rFonts w:eastAsia="SimHei"/>
          <w:sz w:val="24"/>
          <w:szCs w:val="24"/>
          <w:lang w:val="ru-RU"/>
        </w:rPr>
      </w:pPr>
      <w:r w:rsidRPr="00FC51FF">
        <w:rPr>
          <w:rFonts w:eastAsia="SimHei"/>
          <w:sz w:val="24"/>
          <w:szCs w:val="24"/>
          <w:lang w:val="ru-RU"/>
        </w:rPr>
        <w:t>Мы рекомендуем использо</w:t>
      </w:r>
      <w:r w:rsidR="001F1492">
        <w:rPr>
          <w:rFonts w:eastAsia="SimHei"/>
          <w:sz w:val="24"/>
          <w:szCs w:val="24"/>
          <w:lang w:val="ru-RU"/>
        </w:rPr>
        <w:t>вать смазку между беговым полотном</w:t>
      </w:r>
      <w:r w:rsidRPr="00FC51FF">
        <w:rPr>
          <w:rFonts w:eastAsia="SimHei"/>
          <w:sz w:val="24"/>
          <w:szCs w:val="24"/>
          <w:lang w:val="ru-RU"/>
        </w:rPr>
        <w:t xml:space="preserve"> и ходовой частью по следующему графику:</w:t>
      </w:r>
    </w:p>
    <w:p w:rsidR="00E60BD7" w:rsidRDefault="00E60BD7" w:rsidP="00E60BD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Редкое использование</w:t>
      </w:r>
      <w:r w:rsidRPr="00FC51FF">
        <w:rPr>
          <w:sz w:val="24"/>
          <w:szCs w:val="24"/>
          <w:lang w:val="ru-RU"/>
        </w:rPr>
        <w:t xml:space="preserve"> (использ</w:t>
      </w:r>
      <w:r>
        <w:rPr>
          <w:sz w:val="24"/>
          <w:szCs w:val="24"/>
          <w:lang w:val="ru-RU"/>
        </w:rPr>
        <w:t>ование</w:t>
      </w:r>
      <w:r w:rsidRPr="00FC51FF">
        <w:rPr>
          <w:sz w:val="24"/>
          <w:szCs w:val="24"/>
          <w:lang w:val="ru-RU"/>
        </w:rPr>
        <w:t xml:space="preserve"> менее 3 часов в неделю) один раз в месяц;</w:t>
      </w:r>
    </w:p>
    <w:p w:rsidR="00E60BD7" w:rsidRDefault="00E60BD7" w:rsidP="00E60BD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Интенсивное использование</w:t>
      </w:r>
      <w:r w:rsidRPr="00805696">
        <w:rPr>
          <w:sz w:val="24"/>
          <w:szCs w:val="24"/>
          <w:lang w:val="ru-RU"/>
        </w:rPr>
        <w:t xml:space="preserve"> (более 7 часов в неделю) раз в полмесяца.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bookmarkStart w:id="3" w:name="_Toc28107"/>
      <w:bookmarkStart w:id="4" w:name="_Toc1285"/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1 Для сохранения беговой дорожки и продления срока службы рекомендуется делать 10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минутные перерывы после продолжительного использования в течение одного часа.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2 Если беговое полотно не натянуто, то во время бега будут иметь место проскальзывания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полотна; если оно перетянуто, то это может снизить мощность двигателя и усилить износ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ролика и компонентов беговой дорожки. Вы можете отрегулировать натяжение и положение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бегового полотна, когда это станет необходимо. Эта процедура не входит в гарантийное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обслуживание и выполняется владельцем самостоятельно. При не имении возможности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провести регулировку натяжения и центровки бегового полотна обратитесь в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авторизированный центр.</w:t>
      </w:r>
    </w:p>
    <w:p w:rsidR="00E60BD7" w:rsidRPr="00FC51FF" w:rsidRDefault="00E60BD7" w:rsidP="00E60BD7">
      <w:pPr>
        <w:rPr>
          <w:b/>
          <w:bCs/>
          <w:sz w:val="24"/>
          <w:szCs w:val="24"/>
          <w:lang w:val="ru-RU"/>
        </w:rPr>
      </w:pPr>
    </w:p>
    <w:bookmarkEnd w:id="3"/>
    <w:bookmarkEnd w:id="4"/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b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b/>
          <w:color w:val="000000"/>
          <w:kern w:val="0"/>
          <w:sz w:val="23"/>
          <w:szCs w:val="23"/>
          <w:lang w:val="ru-RU" w:eastAsia="ru-RU"/>
        </w:rPr>
        <w:t xml:space="preserve">Работа с регулируемым выравниванием и </w:t>
      </w:r>
      <w:r w:rsidR="00F94198">
        <w:rPr>
          <w:rFonts w:ascii="yandex-sans" w:eastAsia="Times New Roman" w:hAnsi="yandex-sans"/>
          <w:b/>
          <w:color w:val="000000"/>
          <w:kern w:val="0"/>
          <w:sz w:val="23"/>
          <w:szCs w:val="23"/>
          <w:lang w:val="ru-RU" w:eastAsia="ru-RU"/>
        </w:rPr>
        <w:t>натяжением бегового полотна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Для обеспечения безупречной и долговечной работы беговой дорожки, необходимо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производить натяжку и центровку бегового полотна по мере необходимости.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Выравнивание бегового полотна :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- Поставьте беговую дорожку ровную поверхность.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- Запустите электрическую беговую дорожку со скоростью около 6-8 км/час.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- Если беговое полотно находится ближе к левому борту, поверните левый регулировочный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болт на 1/2 оборота по часовой стрелке, затем поверните правый регулировочный болт на 1/2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оборота против часовой стрелки. (Рисунок А)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- Если беговое полотно находится ближе к правому борту, поверните правый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регулировочный болт на 1/2 оборота по часовой стрелке, затем поверните левый</w:t>
      </w:r>
    </w:p>
    <w:p w:rsidR="0099305C" w:rsidRPr="0099305C" w:rsidRDefault="0099305C" w:rsidP="0099305C">
      <w:pPr>
        <w:widowControl/>
        <w:shd w:val="clear" w:color="auto" w:fill="FFFFFF"/>
        <w:jc w:val="left"/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</w:pPr>
      <w:r w:rsidRPr="0099305C">
        <w:rPr>
          <w:rFonts w:ascii="yandex-sans" w:eastAsia="Times New Roman" w:hAnsi="yandex-sans"/>
          <w:color w:val="000000"/>
          <w:kern w:val="0"/>
          <w:sz w:val="23"/>
          <w:szCs w:val="23"/>
          <w:lang w:val="ru-RU" w:eastAsia="ru-RU"/>
        </w:rPr>
        <w:t>регулировочный болт на 1/2 оборота против часовой стрелки. (Рисунок В)</w:t>
      </w:r>
    </w:p>
    <w:p w:rsidR="00920F89" w:rsidRPr="00F94198" w:rsidRDefault="00F90559">
      <w:pPr>
        <w:spacing w:line="460" w:lineRule="exact"/>
        <w:ind w:firstLineChars="400" w:firstLine="840"/>
        <w:jc w:val="left"/>
        <w:rPr>
          <w:rFonts w:ascii="SimHei" w:eastAsia="SimHei" w:hint="eastAsia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95250</wp:posOffset>
            </wp:positionV>
            <wp:extent cx="3925570" cy="1045210"/>
            <wp:effectExtent l="19050" t="0" r="0" b="0"/>
            <wp:wrapNone/>
            <wp:docPr id="182" name="图片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F89" w:rsidRPr="00F94198">
        <w:rPr>
          <w:rFonts w:ascii="SimHei" w:eastAsia="SimHei" w:hint="eastAsia"/>
          <w:sz w:val="24"/>
          <w:szCs w:val="24"/>
          <w:lang w:val="ru-RU"/>
        </w:rPr>
        <w:t xml:space="preserve">   </w:t>
      </w:r>
    </w:p>
    <w:p w:rsidR="00920F89" w:rsidRPr="00F94198" w:rsidRDefault="00920F89">
      <w:pPr>
        <w:spacing w:line="460" w:lineRule="exact"/>
        <w:rPr>
          <w:rFonts w:ascii="SimHei" w:eastAsia="SimHei" w:hint="eastAsia"/>
          <w:sz w:val="24"/>
          <w:szCs w:val="24"/>
          <w:lang w:val="ru-RU"/>
        </w:rPr>
      </w:pPr>
      <w:r w:rsidRPr="00F94198">
        <w:rPr>
          <w:rFonts w:ascii="SimHei" w:eastAsia="SimHei" w:hint="eastAsia"/>
          <w:sz w:val="24"/>
          <w:szCs w:val="24"/>
          <w:lang w:val="ru-RU"/>
        </w:rPr>
        <w:t xml:space="preserve">                   </w:t>
      </w:r>
    </w:p>
    <w:p w:rsidR="00920F89" w:rsidRPr="00F94198" w:rsidRDefault="00920F89">
      <w:pPr>
        <w:spacing w:line="460" w:lineRule="exact"/>
        <w:rPr>
          <w:rFonts w:ascii="SimHei" w:eastAsia="SimHei" w:hint="eastAsia"/>
          <w:sz w:val="24"/>
          <w:szCs w:val="24"/>
          <w:lang w:val="ru-RU"/>
        </w:rPr>
      </w:pPr>
    </w:p>
    <w:p w:rsidR="00920F89" w:rsidRPr="00F94198" w:rsidRDefault="00920F89">
      <w:pPr>
        <w:spacing w:line="460" w:lineRule="exact"/>
        <w:rPr>
          <w:rFonts w:eastAsia="SimHei" w:hint="eastAsia"/>
          <w:sz w:val="24"/>
          <w:szCs w:val="24"/>
          <w:lang w:val="ru-RU"/>
        </w:rPr>
      </w:pPr>
    </w:p>
    <w:p w:rsidR="00920F89" w:rsidRPr="00F94198" w:rsidRDefault="00AF4EA6">
      <w:pPr>
        <w:spacing w:line="460" w:lineRule="exact"/>
        <w:jc w:val="center"/>
        <w:rPr>
          <w:rFonts w:eastAsia="SimHei"/>
          <w:b/>
          <w:bCs/>
          <w:sz w:val="24"/>
          <w:szCs w:val="24"/>
          <w:lang w:val="ru-RU"/>
        </w:rPr>
      </w:pPr>
      <w:r>
        <w:rPr>
          <w:rFonts w:eastAsia="SimHei"/>
          <w:sz w:val="24"/>
          <w:szCs w:val="24"/>
          <w:lang w:val="ru-RU"/>
        </w:rPr>
        <w:t>Рисунок</w:t>
      </w:r>
      <w:r w:rsidR="00920F89" w:rsidRPr="00F94198">
        <w:rPr>
          <w:rFonts w:eastAsia="SimHei"/>
          <w:sz w:val="24"/>
          <w:szCs w:val="24"/>
          <w:lang w:val="ru-RU"/>
        </w:rPr>
        <w:t xml:space="preserve"> </w:t>
      </w:r>
      <w:r w:rsidR="00920F89">
        <w:rPr>
          <w:rFonts w:eastAsia="SimHei"/>
          <w:sz w:val="24"/>
          <w:szCs w:val="24"/>
        </w:rPr>
        <w:t>A</w:t>
      </w:r>
      <w:r w:rsidR="00920F89" w:rsidRPr="00F94198">
        <w:rPr>
          <w:rFonts w:eastAsia="SimHei"/>
          <w:sz w:val="24"/>
          <w:szCs w:val="24"/>
          <w:lang w:val="ru-RU"/>
        </w:rPr>
        <w:t xml:space="preserve">                    </w:t>
      </w:r>
      <w:r>
        <w:rPr>
          <w:rFonts w:eastAsia="SimHei"/>
          <w:sz w:val="24"/>
          <w:szCs w:val="24"/>
          <w:lang w:val="ru-RU"/>
        </w:rPr>
        <w:t>Рисунок</w:t>
      </w:r>
      <w:r w:rsidR="00920F89" w:rsidRPr="00F94198">
        <w:rPr>
          <w:rFonts w:eastAsia="SimHei"/>
          <w:sz w:val="24"/>
          <w:szCs w:val="24"/>
          <w:lang w:val="ru-RU"/>
        </w:rPr>
        <w:t xml:space="preserve"> </w:t>
      </w:r>
      <w:r w:rsidR="00920F89">
        <w:rPr>
          <w:rFonts w:eastAsia="SimHei"/>
          <w:sz w:val="24"/>
          <w:szCs w:val="24"/>
        </w:rPr>
        <w:t>B</w:t>
      </w:r>
    </w:p>
    <w:p w:rsidR="00920F89" w:rsidRDefault="00920F89">
      <w:pPr>
        <w:spacing w:line="460" w:lineRule="exact"/>
        <w:rPr>
          <w:rFonts w:eastAsia="SimHei"/>
          <w:b/>
          <w:bCs/>
          <w:sz w:val="24"/>
          <w:szCs w:val="24"/>
        </w:rPr>
      </w:pPr>
    </w:p>
    <w:p w:rsidR="00F94198" w:rsidRDefault="00F94198">
      <w:pPr>
        <w:spacing w:line="460" w:lineRule="exact"/>
        <w:rPr>
          <w:rFonts w:eastAsia="SimHei" w:hint="eastAsia"/>
          <w:b/>
          <w:bCs/>
          <w:sz w:val="24"/>
          <w:szCs w:val="24"/>
        </w:rPr>
      </w:pPr>
    </w:p>
    <w:p w:rsidR="00E60BD7" w:rsidRPr="00E9141C" w:rsidRDefault="00262BD8" w:rsidP="00E60BD7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  <w:r>
        <w:rPr>
          <w:rFonts w:eastAsia="SimHei"/>
          <w:b/>
          <w:bCs/>
          <w:sz w:val="24"/>
          <w:szCs w:val="24"/>
          <w:lang w:val="ru-RU"/>
        </w:rPr>
        <w:t xml:space="preserve">Использование </w:t>
      </w:r>
      <w:r w:rsidR="00E60BD7" w:rsidRPr="00E9141C">
        <w:rPr>
          <w:rFonts w:eastAsia="SimHei"/>
          <w:b/>
          <w:bCs/>
          <w:sz w:val="24"/>
          <w:szCs w:val="24"/>
          <w:lang w:val="ru-RU"/>
        </w:rPr>
        <w:t>силиконового масла</w:t>
      </w:r>
    </w:p>
    <w:p w:rsidR="00E60BD7" w:rsidRPr="00E60BD7" w:rsidRDefault="00E60BD7" w:rsidP="00E60BD7">
      <w:pPr>
        <w:spacing w:line="460" w:lineRule="exact"/>
        <w:rPr>
          <w:rFonts w:eastAsia="SimHei"/>
          <w:bCs/>
          <w:sz w:val="24"/>
          <w:szCs w:val="24"/>
          <w:lang w:val="ru-RU"/>
        </w:rPr>
      </w:pPr>
      <w:r w:rsidRPr="00E60BD7">
        <w:rPr>
          <w:rFonts w:eastAsia="SimHei"/>
          <w:bCs/>
          <w:sz w:val="24"/>
          <w:szCs w:val="24"/>
          <w:lang w:val="ru-RU"/>
        </w:rPr>
        <w:t>Шаг 1: С помощью ножниц отрежьте верхний конец бутылки с маслом</w:t>
      </w:r>
      <w:r w:rsidR="00E9141C">
        <w:rPr>
          <w:rFonts w:eastAsia="SimHei"/>
          <w:bCs/>
          <w:sz w:val="24"/>
          <w:szCs w:val="24"/>
          <w:lang w:val="ru-RU"/>
        </w:rPr>
        <w:t xml:space="preserve">, открутите колпачек и удалите предохраняющую мембрану. </w:t>
      </w:r>
      <w:r w:rsidRPr="00E60BD7">
        <w:rPr>
          <w:rFonts w:eastAsia="SimHei"/>
          <w:bCs/>
          <w:sz w:val="24"/>
          <w:szCs w:val="24"/>
          <w:lang w:val="ru-RU"/>
        </w:rPr>
        <w:t xml:space="preserve"> (рисунок 1).</w:t>
      </w:r>
    </w:p>
    <w:p w:rsidR="00E60BD7" w:rsidRPr="00E60BD7" w:rsidRDefault="00E60BD7" w:rsidP="00E60BD7">
      <w:pPr>
        <w:spacing w:line="460" w:lineRule="exact"/>
        <w:rPr>
          <w:rFonts w:eastAsia="SimHei"/>
          <w:bCs/>
          <w:sz w:val="24"/>
          <w:szCs w:val="24"/>
          <w:lang w:val="ru-RU"/>
        </w:rPr>
      </w:pPr>
      <w:r w:rsidRPr="00E60BD7">
        <w:rPr>
          <w:rFonts w:eastAsia="SimHei"/>
          <w:bCs/>
          <w:sz w:val="24"/>
          <w:szCs w:val="24"/>
          <w:lang w:val="ru-RU"/>
        </w:rPr>
        <w:t>Шаг 2: Снимите крышку масляного бака, расположенную на крышке двигателя (рисунок 2 и 3).</w:t>
      </w:r>
    </w:p>
    <w:p w:rsidR="00E60BD7" w:rsidRPr="00E60BD7" w:rsidRDefault="00E60BD7" w:rsidP="00E60BD7">
      <w:pPr>
        <w:spacing w:line="460" w:lineRule="exact"/>
        <w:rPr>
          <w:rFonts w:eastAsia="SimHei"/>
          <w:bCs/>
          <w:sz w:val="24"/>
          <w:szCs w:val="24"/>
          <w:lang w:val="ru-RU"/>
        </w:rPr>
      </w:pPr>
      <w:r w:rsidRPr="00E60BD7">
        <w:rPr>
          <w:rFonts w:eastAsia="SimHei"/>
          <w:bCs/>
          <w:sz w:val="24"/>
          <w:szCs w:val="24"/>
          <w:lang w:val="ru-RU"/>
        </w:rPr>
        <w:t xml:space="preserve">Шаг 3: Выдавите силиконовое масло в масляный бачок (рисунок 4). </w:t>
      </w:r>
    </w:p>
    <w:p w:rsidR="00E60BD7" w:rsidRPr="00E60BD7" w:rsidRDefault="00E60BD7" w:rsidP="00E60BD7">
      <w:pPr>
        <w:spacing w:line="460" w:lineRule="exact"/>
        <w:rPr>
          <w:rFonts w:eastAsia="SimHei"/>
          <w:bCs/>
          <w:sz w:val="24"/>
          <w:szCs w:val="24"/>
          <w:lang w:val="ru-RU"/>
        </w:rPr>
      </w:pPr>
      <w:r w:rsidRPr="00E60BD7">
        <w:rPr>
          <w:rFonts w:eastAsia="SimHei"/>
          <w:bCs/>
          <w:sz w:val="24"/>
          <w:szCs w:val="24"/>
          <w:lang w:val="ru-RU"/>
        </w:rPr>
        <w:t xml:space="preserve">Шаг 4: Запустите беговую дорожку, отрегулируйте </w:t>
      </w:r>
      <w:r w:rsidR="0092397A">
        <w:rPr>
          <w:rFonts w:eastAsia="SimHei"/>
          <w:bCs/>
          <w:sz w:val="24"/>
          <w:szCs w:val="24"/>
          <w:lang w:val="ru-RU"/>
        </w:rPr>
        <w:t>скорость до 5-6 км/ч и пройдите</w:t>
      </w:r>
      <w:r w:rsidRPr="00E60BD7">
        <w:rPr>
          <w:rFonts w:eastAsia="SimHei"/>
          <w:bCs/>
          <w:sz w:val="24"/>
          <w:szCs w:val="24"/>
          <w:lang w:val="ru-RU"/>
        </w:rPr>
        <w:t xml:space="preserve"> 5 минут, чтобы масло равномерно</w:t>
      </w:r>
      <w:r w:rsidR="0092397A">
        <w:rPr>
          <w:rFonts w:eastAsia="SimHei"/>
          <w:bCs/>
          <w:sz w:val="24"/>
          <w:szCs w:val="24"/>
          <w:lang w:val="ru-RU"/>
        </w:rPr>
        <w:t xml:space="preserve"> распределилось на беговом полотне</w:t>
      </w:r>
      <w:r w:rsidRPr="00E60BD7">
        <w:rPr>
          <w:rFonts w:eastAsia="SimHei"/>
          <w:bCs/>
          <w:sz w:val="24"/>
          <w:szCs w:val="24"/>
          <w:lang w:val="ru-RU"/>
        </w:rPr>
        <w:t xml:space="preserve">.    </w:t>
      </w:r>
    </w:p>
    <w:p w:rsidR="00E60BD7" w:rsidRPr="00E60BD7" w:rsidRDefault="00E60BD7" w:rsidP="00E60BD7">
      <w:pPr>
        <w:spacing w:line="460" w:lineRule="exact"/>
        <w:rPr>
          <w:rFonts w:eastAsia="SimHei"/>
          <w:b/>
          <w:bCs/>
          <w:sz w:val="24"/>
          <w:szCs w:val="24"/>
          <w:lang w:val="ru-RU"/>
        </w:rPr>
      </w:pPr>
    </w:p>
    <w:p w:rsidR="00920F89" w:rsidRPr="00E60BD7" w:rsidRDefault="00F90559">
      <w:pPr>
        <w:rPr>
          <w:b/>
          <w:bCs/>
          <w:lang w:val="ru-RU"/>
        </w:rPr>
      </w:pPr>
      <w:r>
        <w:rPr>
          <w:rFonts w:ascii="Microsoft YaHei" w:eastAsia="Microsoft YaHei" w:hAnsi="Microsoft YaHei" w:hint="eastAsia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45720</wp:posOffset>
            </wp:positionV>
            <wp:extent cx="774065" cy="1333500"/>
            <wp:effectExtent l="0" t="38100" r="0" b="0"/>
            <wp:wrapNone/>
            <wp:docPr id="173" name="图片 173" descr="硅油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 descr="硅油瓶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9105" t="-3586" r="-9242" b="-5171"/>
                    <a:stretch>
                      <a:fillRect/>
                    </a:stretch>
                  </pic:blipFill>
                  <pic:spPr bwMode="auto">
                    <a:xfrm rot="9642707">
                      <a:off x="0" y="0"/>
                      <a:ext cx="7740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hint="eastAsia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26670</wp:posOffset>
            </wp:positionV>
            <wp:extent cx="1466850" cy="1269365"/>
            <wp:effectExtent l="19050" t="0" r="0" b="0"/>
            <wp:wrapNone/>
            <wp:docPr id="175" name="图片 175" descr="8210D成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8210D成品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539" t="62523" r="51134" b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hint="eastAsia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8890</wp:posOffset>
            </wp:positionV>
            <wp:extent cx="1600200" cy="1320800"/>
            <wp:effectExtent l="19050" t="0" r="0" b="0"/>
            <wp:wrapNone/>
            <wp:docPr id="177" name="图片 177" descr="8210-说明书-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8210-说明书-加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hint="eastAsia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61595</wp:posOffset>
            </wp:positionV>
            <wp:extent cx="1533525" cy="1266190"/>
            <wp:effectExtent l="19050" t="0" r="9525" b="0"/>
            <wp:wrapNone/>
            <wp:docPr id="180" name="图片 180" descr="8210-说明书-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 descr="8210-说明书-加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F89" w:rsidRPr="00E60BD7" w:rsidRDefault="00920F89">
      <w:pPr>
        <w:rPr>
          <w:b/>
          <w:bCs/>
          <w:lang w:val="ru-RU"/>
        </w:rPr>
      </w:pPr>
    </w:p>
    <w:p w:rsidR="00920F89" w:rsidRPr="00E60BD7" w:rsidRDefault="00920F89">
      <w:pPr>
        <w:rPr>
          <w:b/>
          <w:bCs/>
          <w:lang w:val="ru-RU"/>
        </w:rPr>
      </w:pPr>
    </w:p>
    <w:p w:rsidR="00920F89" w:rsidRPr="00E60BD7" w:rsidRDefault="00920F89">
      <w:pPr>
        <w:rPr>
          <w:b/>
          <w:bCs/>
          <w:lang w:val="ru-RU"/>
        </w:rPr>
      </w:pPr>
    </w:p>
    <w:p w:rsidR="00920F89" w:rsidRPr="00E60BD7" w:rsidRDefault="00920F89">
      <w:pPr>
        <w:rPr>
          <w:b/>
          <w:bCs/>
          <w:lang w:val="ru-RU"/>
        </w:rPr>
      </w:pPr>
    </w:p>
    <w:p w:rsidR="00920F89" w:rsidRPr="00E60BD7" w:rsidRDefault="00920F89">
      <w:pPr>
        <w:rPr>
          <w:b/>
          <w:bCs/>
          <w:lang w:val="ru-RU"/>
        </w:rPr>
      </w:pPr>
    </w:p>
    <w:p w:rsidR="00920F89" w:rsidRPr="00E60BD7" w:rsidRDefault="00920F89">
      <w:pPr>
        <w:rPr>
          <w:rFonts w:hint="eastAsia"/>
          <w:b/>
          <w:bCs/>
          <w:lang w:val="ru-RU"/>
        </w:rPr>
      </w:pPr>
    </w:p>
    <w:p w:rsidR="00920F89" w:rsidRPr="0092397A" w:rsidRDefault="00E60BD7">
      <w:pPr>
        <w:ind w:firstLineChars="49" w:firstLine="103"/>
        <w:rPr>
          <w:rFonts w:hint="eastAsia"/>
          <w:b/>
          <w:bCs/>
          <w:lang w:val="ru-RU"/>
        </w:rPr>
      </w:pPr>
      <w:r>
        <w:rPr>
          <w:b/>
          <w:bCs/>
          <w:lang w:val="ru-RU"/>
        </w:rPr>
        <w:t>Рисунок</w:t>
      </w:r>
      <w:r w:rsidR="00920F89" w:rsidRPr="0092397A">
        <w:rPr>
          <w:rFonts w:hint="eastAsia"/>
          <w:b/>
          <w:bCs/>
          <w:lang w:val="ru-RU"/>
        </w:rPr>
        <w:t xml:space="preserve"> 1            </w:t>
      </w:r>
      <w:r>
        <w:rPr>
          <w:b/>
          <w:bCs/>
          <w:lang w:val="ru-RU"/>
        </w:rPr>
        <w:t>Рисунок</w:t>
      </w:r>
      <w:r w:rsidR="00920F89" w:rsidRPr="0092397A">
        <w:rPr>
          <w:rFonts w:hint="eastAsia"/>
          <w:b/>
          <w:bCs/>
          <w:lang w:val="ru-RU"/>
        </w:rPr>
        <w:t xml:space="preserve"> 2                  </w:t>
      </w:r>
      <w:r>
        <w:rPr>
          <w:b/>
          <w:bCs/>
          <w:lang w:val="ru-RU"/>
        </w:rPr>
        <w:t>Рисунок</w:t>
      </w:r>
      <w:r w:rsidR="00920F89" w:rsidRPr="0092397A">
        <w:rPr>
          <w:rFonts w:hint="eastAsia"/>
          <w:b/>
          <w:bCs/>
          <w:lang w:val="ru-RU"/>
        </w:rPr>
        <w:t xml:space="preserve"> 3                    </w:t>
      </w:r>
      <w:r>
        <w:rPr>
          <w:b/>
          <w:bCs/>
          <w:lang w:val="ru-RU"/>
        </w:rPr>
        <w:t>Рисунок</w:t>
      </w:r>
      <w:r w:rsidR="00920F89" w:rsidRPr="0092397A">
        <w:rPr>
          <w:rFonts w:hint="eastAsia"/>
          <w:b/>
          <w:bCs/>
          <w:lang w:val="ru-RU"/>
        </w:rPr>
        <w:t xml:space="preserve"> 4</w:t>
      </w:r>
    </w:p>
    <w:p w:rsidR="00920F89" w:rsidRPr="008F0DD3" w:rsidRDefault="0092397A" w:rsidP="00BC3A9B">
      <w:pPr>
        <w:ind w:firstLineChars="49" w:firstLine="177"/>
        <w:rPr>
          <w:b/>
          <w:bCs/>
          <w:sz w:val="24"/>
          <w:szCs w:val="24"/>
          <w:lang w:val="ru-RU"/>
        </w:rPr>
      </w:pPr>
      <w:r w:rsidRPr="0092397A">
        <w:rPr>
          <w:b/>
          <w:bCs/>
          <w:sz w:val="36"/>
          <w:szCs w:val="36"/>
          <w:lang w:val="ru-RU"/>
        </w:rPr>
        <w:t>Внимание!</w:t>
      </w:r>
      <w:r w:rsidR="00BC3A9B">
        <w:rPr>
          <w:b/>
          <w:bCs/>
          <w:sz w:val="36"/>
          <w:szCs w:val="36"/>
          <w:lang w:val="ru-RU"/>
        </w:rPr>
        <w:t xml:space="preserve"> </w:t>
      </w:r>
      <w:r w:rsidR="00BC3A9B">
        <w:rPr>
          <w:b/>
          <w:bCs/>
          <w:sz w:val="24"/>
          <w:szCs w:val="24"/>
          <w:lang w:val="ru-RU"/>
        </w:rPr>
        <w:t>В</w:t>
      </w:r>
      <w:r w:rsidRPr="008F0DD3">
        <w:rPr>
          <w:b/>
          <w:bCs/>
          <w:sz w:val="24"/>
          <w:szCs w:val="24"/>
          <w:lang w:val="ru-RU"/>
        </w:rPr>
        <w:t xml:space="preserve"> случае не смазывания полотна</w:t>
      </w:r>
      <w:r w:rsidR="008F0DD3" w:rsidRPr="008F0DD3">
        <w:rPr>
          <w:b/>
          <w:bCs/>
          <w:sz w:val="24"/>
          <w:szCs w:val="24"/>
          <w:lang w:val="ru-RU"/>
        </w:rPr>
        <w:t xml:space="preserve"> перед первым пуском и использования беговой дорожки, произойдет повышенный износ бегового полотна, беговой платформы, двигателя и платы управления</w:t>
      </w:r>
      <w:r w:rsidR="008F0DD3">
        <w:rPr>
          <w:b/>
          <w:bCs/>
          <w:sz w:val="24"/>
          <w:szCs w:val="24"/>
          <w:lang w:val="ru-RU"/>
        </w:rPr>
        <w:t xml:space="preserve">, также отсутствие смазки влечет за собой чрезмерное образование статического напряжения, которое может вывести из строя плату управления беговой дорожкой, подобный случай не является гарантийным и </w:t>
      </w:r>
      <w:r w:rsidR="00D84916">
        <w:rPr>
          <w:b/>
          <w:bCs/>
          <w:sz w:val="24"/>
          <w:szCs w:val="24"/>
          <w:lang w:val="ru-RU"/>
        </w:rPr>
        <w:t>влечет за собой дорогостоящий ремонт. Чтобы минимизировать образования статического напряжения, старайтесь использовать как можно меньше синтетических тканей в одежде во время тренировки, всегда подключайте беговую дорожку в исправную розетку, требуемой мощности</w:t>
      </w:r>
      <w:r w:rsidR="00EF6C9F">
        <w:rPr>
          <w:b/>
          <w:bCs/>
          <w:sz w:val="24"/>
          <w:szCs w:val="24"/>
          <w:lang w:val="ru-RU"/>
        </w:rPr>
        <w:t xml:space="preserve"> и исправным заземляющим контактом, избегайте подключения через удлинитель не подходящего сечения и без заземляющего контакта, регулярно наполняйте емкость для смазки, силиконовым маслом</w:t>
      </w:r>
      <w:r w:rsidR="00BC3A9B">
        <w:rPr>
          <w:b/>
          <w:bCs/>
          <w:sz w:val="24"/>
          <w:szCs w:val="24"/>
          <w:lang w:val="ru-RU"/>
        </w:rPr>
        <w:t xml:space="preserve"> с периодичностью указанной в инструкции. Помните</w:t>
      </w:r>
      <w:r w:rsidR="00E9141C">
        <w:rPr>
          <w:b/>
          <w:bCs/>
          <w:sz w:val="24"/>
          <w:szCs w:val="24"/>
          <w:lang w:val="ru-RU"/>
        </w:rPr>
        <w:t>,</w:t>
      </w:r>
      <w:r w:rsidR="00BC3A9B">
        <w:rPr>
          <w:b/>
          <w:bCs/>
          <w:sz w:val="24"/>
          <w:szCs w:val="24"/>
          <w:lang w:val="ru-RU"/>
        </w:rPr>
        <w:t xml:space="preserve"> неисправности вызванные нарушением условий эксплуатации не являются гарантийным случаем и устраняются </w:t>
      </w:r>
      <w:r w:rsidR="00BC3A9B">
        <w:rPr>
          <w:b/>
          <w:bCs/>
          <w:sz w:val="24"/>
          <w:szCs w:val="24"/>
          <w:lang w:val="ru-RU"/>
        </w:rPr>
        <w:lastRenderedPageBreak/>
        <w:t>за отдельную плату.</w:t>
      </w:r>
    </w:p>
    <w:p w:rsidR="00920F89" w:rsidRPr="0092397A" w:rsidRDefault="00920F89">
      <w:pPr>
        <w:ind w:firstLineChars="49" w:firstLine="103"/>
        <w:rPr>
          <w:rFonts w:hint="eastAsia"/>
          <w:b/>
          <w:bCs/>
          <w:lang w:val="ru-RU"/>
        </w:rPr>
      </w:pPr>
    </w:p>
    <w:p w:rsidR="00920F89" w:rsidRPr="0092397A" w:rsidRDefault="00920F89">
      <w:pPr>
        <w:ind w:firstLineChars="49" w:firstLine="103"/>
        <w:rPr>
          <w:rFonts w:hint="eastAsia"/>
          <w:b/>
          <w:bCs/>
          <w:lang w:val="ru-RU"/>
        </w:rPr>
      </w:pPr>
    </w:p>
    <w:p w:rsidR="00920F89" w:rsidRDefault="00920F89">
      <w:pPr>
        <w:rPr>
          <w:rFonts w:hint="eastAsia"/>
          <w:b/>
          <w:bCs/>
        </w:rPr>
      </w:pPr>
      <w:r>
        <w:rPr>
          <w:rFonts w:hint="eastAsia"/>
          <w:b/>
          <w:bCs/>
          <w:lang w:val="ru-RU" w:eastAsia="ru-RU"/>
        </w:rPr>
        <w:pict>
          <v:rect id="矩形 188" o:spid="_x0000_s1212" style="position:absolute;left:0;text-align:left;margin-left:450pt;margin-top:78pt;width:54pt;height:62.4pt;z-index:251677696" stroked="f" strokecolor="#739cc3" strokeweight="1.25pt"/>
        </w:pict>
      </w:r>
      <w:r>
        <w:rPr>
          <w:rFonts w:hint="eastAsia"/>
          <w:b/>
          <w:bCs/>
          <w:lang w:val="ru-RU" w:eastAsia="ru-RU"/>
        </w:rPr>
        <w:pict>
          <v:rect id="矩形 185" o:spid="_x0000_s1209" style="position:absolute;left:0;text-align:left;margin-left:459pt;margin-top:132.6pt;width:1in;height:39pt;z-index:251676672" stroked="f" strokecolor="#739cc3" strokeweight="1.25pt"/>
        </w:pict>
      </w:r>
    </w:p>
    <w:sectPr w:rsidR="00920F89">
      <w:footerReference w:type="default" r:id="rId30"/>
      <w:pgSz w:w="11906" w:h="16838"/>
      <w:pgMar w:top="1134" w:right="1134" w:bottom="1134" w:left="1134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CB2" w:rsidRDefault="00460CB2">
      <w:r>
        <w:separator/>
      </w:r>
    </w:p>
  </w:endnote>
  <w:endnote w:type="continuationSeparator" w:id="0">
    <w:p w:rsidR="00460CB2" w:rsidRDefault="00460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Gothic Std B">
    <w:altName w:val="Arial Unicode MS"/>
    <w:charset w:val="80"/>
    <w:family w:val="swiss"/>
    <w:pitch w:val="default"/>
    <w:sig w:usb0="00000000" w:usb1="09070000" w:usb2="00000010" w:usb3="00000000" w:csb0="002A0005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dobe 黑体 Std R">
    <w:altName w:val="Arial Unicode MS"/>
    <w:charset w:val="86"/>
    <w:family w:val="swiss"/>
    <w:pitch w:val="default"/>
    <w:sig w:usb0="00000000" w:usb1="080F0000" w:usb2="00000010" w:usb3="00000000" w:csb0="0006000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F89" w:rsidRDefault="00920F89">
    <w:pPr>
      <w:pStyle w:val="a6"/>
      <w:jc w:val="right"/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5" o:spid="_x0000_s2050" type="#_x0000_t202" style="position:absolute;left:0;text-align:left;margin-left:104pt;margin-top:0;width:2in;height:2in;z-index:251657216;mso-wrap-style:none;mso-position-horizontal:right;mso-position-horizontal-relative:margin" filled="f" stroked="f">
          <v:textbox style="mso-fit-shape-to-text:t" inset="0,0,0,0">
            <w:txbxContent>
              <w:p w:rsidR="00920F89" w:rsidRDefault="00920F89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F90559" w:rsidRPr="00F90559">
                  <w:rPr>
                    <w:noProof/>
                    <w:sz w:val="18"/>
                    <w:lang w:val="ru-RU" w:eastAsia="ru-RU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F89" w:rsidRDefault="00920F89">
    <w:pPr>
      <w:pStyle w:val="a6"/>
      <w:jc w:val="right"/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4pt;margin-top:0;width:2in;height:2in;z-index:251658240;mso-wrap-style:none;mso-position-horizontal:right;mso-position-horizontal-relative:margin" filled="f" stroked="f">
          <v:textbox style="mso-next-textbox:#_x0000_s2049;mso-fit-shape-to-text:t" inset="0,0,0,0">
            <w:txbxContent>
              <w:p w:rsidR="00920F89" w:rsidRDefault="00920F89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F90559" w:rsidRPr="00F90559">
                  <w:rPr>
                    <w:noProof/>
                    <w:sz w:val="18"/>
                    <w:lang w:val="ru-RU" w:eastAsia="ru-RU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CB2" w:rsidRDefault="00460CB2">
      <w:r>
        <w:separator/>
      </w:r>
    </w:p>
  </w:footnote>
  <w:footnote w:type="continuationSeparator" w:id="0">
    <w:p w:rsidR="00460CB2" w:rsidRDefault="00460C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0000005"/>
    <w:multiLevelType w:val="multilevel"/>
    <w:tmpl w:val="0000000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0000000D"/>
    <w:multiLevelType w:val="multilevel"/>
    <w:tmpl w:val="0000000D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18"/>
    <w:multiLevelType w:val="multilevel"/>
    <w:tmpl w:val="00000018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00000022"/>
    <w:multiLevelType w:val="multilevel"/>
    <w:tmpl w:val="00000022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31540BB"/>
    <w:multiLevelType w:val="singleLevel"/>
    <w:tmpl w:val="431540BB"/>
    <w:lvl w:ilvl="0">
      <w:start w:val="7"/>
      <w:numFmt w:val="decimal"/>
      <w:suff w:val="space"/>
      <w:lvlText w:val="%1."/>
      <w:lvlJc w:val="left"/>
    </w:lvl>
  </w:abstractNum>
  <w:abstractNum w:abstractNumId="6">
    <w:nsid w:val="54922F76"/>
    <w:multiLevelType w:val="singleLevel"/>
    <w:tmpl w:val="54922F76"/>
    <w:lvl w:ilvl="0">
      <w:start w:val="2"/>
      <w:numFmt w:val="decimal"/>
      <w:suff w:val="space"/>
      <w:lvlText w:val="%1."/>
      <w:lvlJc w:val="left"/>
    </w:lvl>
  </w:abstractNum>
  <w:abstractNum w:abstractNumId="7">
    <w:nsid w:val="592E52AB"/>
    <w:multiLevelType w:val="singleLevel"/>
    <w:tmpl w:val="592E52AB"/>
    <w:lvl w:ilvl="0">
      <w:start w:val="1"/>
      <w:numFmt w:val="decimal"/>
      <w:suff w:val="space"/>
      <w:lvlText w:val="%1."/>
      <w:lvlJc w:val="left"/>
    </w:lvl>
  </w:abstractNum>
  <w:abstractNum w:abstractNumId="8">
    <w:nsid w:val="69056E28"/>
    <w:multiLevelType w:val="singleLevel"/>
    <w:tmpl w:val="69056E2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grammar="clean"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8C800EE"/>
    <w:rsid w:val="000A7DD2"/>
    <w:rsid w:val="000C6DF8"/>
    <w:rsid w:val="001D0173"/>
    <w:rsid w:val="001D164B"/>
    <w:rsid w:val="001D6AEF"/>
    <w:rsid w:val="001F1492"/>
    <w:rsid w:val="0020593A"/>
    <w:rsid w:val="00224DCF"/>
    <w:rsid w:val="00262BD8"/>
    <w:rsid w:val="00283269"/>
    <w:rsid w:val="00296001"/>
    <w:rsid w:val="00345FE0"/>
    <w:rsid w:val="0039542D"/>
    <w:rsid w:val="00411242"/>
    <w:rsid w:val="00441C03"/>
    <w:rsid w:val="00460CB2"/>
    <w:rsid w:val="006225AC"/>
    <w:rsid w:val="006753E9"/>
    <w:rsid w:val="006901FF"/>
    <w:rsid w:val="006C63A0"/>
    <w:rsid w:val="00721408"/>
    <w:rsid w:val="00785E75"/>
    <w:rsid w:val="007D5495"/>
    <w:rsid w:val="007E7DD4"/>
    <w:rsid w:val="008F0DD3"/>
    <w:rsid w:val="00920F89"/>
    <w:rsid w:val="0092397A"/>
    <w:rsid w:val="00932D56"/>
    <w:rsid w:val="009406F9"/>
    <w:rsid w:val="0099305C"/>
    <w:rsid w:val="009C707D"/>
    <w:rsid w:val="00A104FE"/>
    <w:rsid w:val="00A55034"/>
    <w:rsid w:val="00AF4EA6"/>
    <w:rsid w:val="00B43FBA"/>
    <w:rsid w:val="00B77403"/>
    <w:rsid w:val="00BC3A9B"/>
    <w:rsid w:val="00BE6AA2"/>
    <w:rsid w:val="00C97D92"/>
    <w:rsid w:val="00CE6B98"/>
    <w:rsid w:val="00CF31A1"/>
    <w:rsid w:val="00D84916"/>
    <w:rsid w:val="00DE2AAC"/>
    <w:rsid w:val="00E60BD7"/>
    <w:rsid w:val="00E81CD2"/>
    <w:rsid w:val="00E9141C"/>
    <w:rsid w:val="00EB2E50"/>
    <w:rsid w:val="00EF6C9F"/>
    <w:rsid w:val="00F90559"/>
    <w:rsid w:val="00F94198"/>
    <w:rsid w:val="00FB2312"/>
    <w:rsid w:val="00FF4184"/>
    <w:rsid w:val="020A0467"/>
    <w:rsid w:val="02C60789"/>
    <w:rsid w:val="02D20054"/>
    <w:rsid w:val="03CE42E5"/>
    <w:rsid w:val="053466F7"/>
    <w:rsid w:val="05757120"/>
    <w:rsid w:val="095A1086"/>
    <w:rsid w:val="0AFE4F69"/>
    <w:rsid w:val="0B025157"/>
    <w:rsid w:val="0CA165DB"/>
    <w:rsid w:val="0D1D2C0E"/>
    <w:rsid w:val="0D9A6721"/>
    <w:rsid w:val="0E5840F0"/>
    <w:rsid w:val="0E963A0E"/>
    <w:rsid w:val="10B1568A"/>
    <w:rsid w:val="11617C33"/>
    <w:rsid w:val="13C7312E"/>
    <w:rsid w:val="14DE6017"/>
    <w:rsid w:val="178433B3"/>
    <w:rsid w:val="194A1E8D"/>
    <w:rsid w:val="1A4820F0"/>
    <w:rsid w:val="1A7F55A3"/>
    <w:rsid w:val="1B5C05E5"/>
    <w:rsid w:val="1CF25785"/>
    <w:rsid w:val="1D67778D"/>
    <w:rsid w:val="1D943140"/>
    <w:rsid w:val="1F857632"/>
    <w:rsid w:val="23074BA8"/>
    <w:rsid w:val="23755E6D"/>
    <w:rsid w:val="23C8365F"/>
    <w:rsid w:val="27A00B88"/>
    <w:rsid w:val="27AE664E"/>
    <w:rsid w:val="282A5AED"/>
    <w:rsid w:val="289C0599"/>
    <w:rsid w:val="28B07942"/>
    <w:rsid w:val="28BA60AE"/>
    <w:rsid w:val="2BE42D0D"/>
    <w:rsid w:val="2D871B7F"/>
    <w:rsid w:val="2EB9453B"/>
    <w:rsid w:val="316B2F3E"/>
    <w:rsid w:val="32960798"/>
    <w:rsid w:val="32B00A9B"/>
    <w:rsid w:val="36814843"/>
    <w:rsid w:val="37FE3130"/>
    <w:rsid w:val="380309E4"/>
    <w:rsid w:val="39900C70"/>
    <w:rsid w:val="3C9934E2"/>
    <w:rsid w:val="3D851B25"/>
    <w:rsid w:val="3EB71F0E"/>
    <w:rsid w:val="3EC068F1"/>
    <w:rsid w:val="3F155481"/>
    <w:rsid w:val="3F726C4A"/>
    <w:rsid w:val="3FA12C28"/>
    <w:rsid w:val="411B09BD"/>
    <w:rsid w:val="41703612"/>
    <w:rsid w:val="421717AA"/>
    <w:rsid w:val="43B17C14"/>
    <w:rsid w:val="43E81A49"/>
    <w:rsid w:val="4432057B"/>
    <w:rsid w:val="44B951D0"/>
    <w:rsid w:val="45666F7B"/>
    <w:rsid w:val="46747D5A"/>
    <w:rsid w:val="48C800EE"/>
    <w:rsid w:val="49D84963"/>
    <w:rsid w:val="4D5008A5"/>
    <w:rsid w:val="4D6C1DD9"/>
    <w:rsid w:val="4DE4028D"/>
    <w:rsid w:val="4EC32503"/>
    <w:rsid w:val="4FCB19E0"/>
    <w:rsid w:val="50267BBE"/>
    <w:rsid w:val="50980867"/>
    <w:rsid w:val="51D72282"/>
    <w:rsid w:val="521210F0"/>
    <w:rsid w:val="52753F12"/>
    <w:rsid w:val="52A864FD"/>
    <w:rsid w:val="549E6F51"/>
    <w:rsid w:val="56267B64"/>
    <w:rsid w:val="57A45012"/>
    <w:rsid w:val="59A31870"/>
    <w:rsid w:val="5D266E00"/>
    <w:rsid w:val="5E2B42A9"/>
    <w:rsid w:val="5F963B6B"/>
    <w:rsid w:val="5FB70CCC"/>
    <w:rsid w:val="6137342D"/>
    <w:rsid w:val="62BD7887"/>
    <w:rsid w:val="65DD2A13"/>
    <w:rsid w:val="665172C9"/>
    <w:rsid w:val="66A67D94"/>
    <w:rsid w:val="6730461A"/>
    <w:rsid w:val="684119C4"/>
    <w:rsid w:val="687C07C7"/>
    <w:rsid w:val="688C38DE"/>
    <w:rsid w:val="68F43D61"/>
    <w:rsid w:val="6B6D6E3D"/>
    <w:rsid w:val="6C905594"/>
    <w:rsid w:val="6F354A3B"/>
    <w:rsid w:val="6F7F34BF"/>
    <w:rsid w:val="6F8A0DB7"/>
    <w:rsid w:val="70BC51AF"/>
    <w:rsid w:val="73D62964"/>
    <w:rsid w:val="745F7138"/>
    <w:rsid w:val="74835EA9"/>
    <w:rsid w:val="75327854"/>
    <w:rsid w:val="76517819"/>
    <w:rsid w:val="77002F68"/>
    <w:rsid w:val="77D976D9"/>
    <w:rsid w:val="781273A1"/>
    <w:rsid w:val="786C7B45"/>
    <w:rsid w:val="7AD234C5"/>
    <w:rsid w:val="7B34587C"/>
    <w:rsid w:val="7CE757E5"/>
    <w:rsid w:val="7D344022"/>
    <w:rsid w:val="7D526E86"/>
    <w:rsid w:val="7D8F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/>
    <w:lsdException w:name="header" w:semiHidden="0" w:uiPriority="0"/>
    <w:lsdException w:name="footer" w:semiHidden="0" w:uiPriority="0"/>
    <w:lsdException w:name="caption" w:uiPriority="35" w:qFormat="1"/>
    <w:lsdException w:name="page number" w:semiHidden="0"/>
    <w:lsdException w:name="Title" w:semiHidden="0" w:uiPriority="10" w:unhideWhenUsed="0" w:qFormat="1"/>
    <w:lsdException w:name="Default Paragraph Font" w:semiHidden="0" w:uiPriority="0"/>
    <w:lsdException w:name="Body Text Inden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iPriority="0" w:unhideWhenUsed="0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val="en-US" w:eastAsia="zh-CN"/>
    </w:rPr>
  </w:style>
  <w:style w:type="paragraph" w:styleId="1">
    <w:name w:val="heading 1"/>
    <w:basedOn w:val="a"/>
    <w:next w:val="a"/>
    <w:uiPriority w:val="9"/>
    <w:qFormat/>
    <w:pPr>
      <w:keepNext/>
      <w:spacing w:line="440" w:lineRule="exact"/>
      <w:jc w:val="center"/>
      <w:outlineLvl w:val="0"/>
    </w:pPr>
    <w:rPr>
      <w:b/>
      <w:bCs/>
      <w:sz w:val="24"/>
    </w:rPr>
  </w:style>
  <w:style w:type="paragraph" w:styleId="2">
    <w:name w:val="heading 2"/>
    <w:basedOn w:val="a"/>
    <w:next w:val="a0"/>
    <w:uiPriority w:val="9"/>
    <w:qFormat/>
    <w:pPr>
      <w:keepNext/>
      <w:outlineLvl w:val="1"/>
    </w:pPr>
    <w:rPr>
      <w:rFonts w:ascii="SimSun" w:hAnsi="Courier New"/>
      <w:b/>
    </w:rPr>
  </w:style>
  <w:style w:type="paragraph" w:styleId="3">
    <w:name w:val="heading 3"/>
    <w:basedOn w:val="a"/>
    <w:next w:val="a"/>
    <w:uiPriority w:val="9"/>
    <w:qFormat/>
    <w:pPr>
      <w:keepNext/>
      <w:numPr>
        <w:numId w:val="1"/>
      </w:numPr>
      <w:tabs>
        <w:tab w:val="left" w:pos="360"/>
      </w:tabs>
      <w:outlineLvl w:val="2"/>
    </w:pPr>
    <w:rPr>
      <w:b/>
      <w:bCs/>
      <w:sz w:val="24"/>
    </w:rPr>
  </w:style>
  <w:style w:type="character" w:default="1" w:styleId="a1">
    <w:name w:val="Default Paragraph Font"/>
    <w:unhideWhenUsed/>
  </w:style>
  <w:style w:type="table" w:default="1" w:styleId="a2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uiPriority w:val="99"/>
    <w:unhideWhenUsed/>
  </w:style>
  <w:style w:type="paragraph" w:styleId="a5">
    <w:name w:val="header"/>
    <w:basedOn w:val="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Table">
    <w:name w:val="Table"/>
    <w:basedOn w:val="a"/>
    <w:qFormat/>
    <w:pPr>
      <w:widowControl/>
      <w:tabs>
        <w:tab w:val="left" w:pos="708"/>
        <w:tab w:val="left" w:pos="1452"/>
        <w:tab w:val="left" w:pos="2172"/>
        <w:tab w:val="left" w:pos="2880"/>
        <w:tab w:val="left" w:pos="3588"/>
        <w:tab w:val="left" w:pos="4308"/>
        <w:tab w:val="left" w:pos="5052"/>
        <w:tab w:val="left" w:pos="5760"/>
        <w:tab w:val="left" w:pos="6492"/>
        <w:tab w:val="left" w:pos="7200"/>
        <w:tab w:val="left" w:pos="7920"/>
        <w:tab w:val="left" w:pos="8640"/>
      </w:tabs>
      <w:spacing w:before="40" w:after="40"/>
      <w:jc w:val="center"/>
    </w:pPr>
    <w:rPr>
      <w:color w:val="000000"/>
      <w:kern w:val="0"/>
      <w:sz w:val="20"/>
      <w:lang w:eastAsia="en-US"/>
    </w:rPr>
  </w:style>
  <w:style w:type="paragraph" w:styleId="a6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z-">
    <w:name w:val="HTML Top of Form"/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styleId="a7">
    <w:name w:val="Body Text Indent"/>
    <w:basedOn w:val="a"/>
    <w:uiPriority w:val="99"/>
    <w:unhideWhenUsed/>
    <w:pPr>
      <w:ind w:firstLineChars="200" w:firstLine="480"/>
    </w:pPr>
    <w:rPr>
      <w:rFonts w:ascii="SimSun" w:hAnsi="SimSun"/>
      <w:sz w:val="24"/>
      <w:szCs w:val="30"/>
    </w:rPr>
  </w:style>
  <w:style w:type="paragraph" w:styleId="a0">
    <w:name w:val="Normal Indent"/>
    <w:basedOn w:val="a"/>
    <w:uiPriority w:val="99"/>
    <w:unhideWhenUsed/>
    <w:pPr>
      <w:ind w:firstLine="420"/>
    </w:pPr>
    <w:rPr>
      <w:rFonts w:ascii="SimSun" w:hAnsi="Courier New"/>
    </w:rPr>
  </w:style>
  <w:style w:type="paragraph" w:customStyle="1" w:styleId="Text1">
    <w:name w:val="Text1"/>
    <w:basedOn w:val="a"/>
    <w:qFormat/>
    <w:pPr>
      <w:widowControl/>
      <w:ind w:left="720" w:hanging="720"/>
    </w:pPr>
    <w:rPr>
      <w:color w:val="000000"/>
      <w:kern w:val="0"/>
      <w:sz w:val="24"/>
      <w:lang w:eastAsia="en-US"/>
    </w:rPr>
  </w:style>
  <w:style w:type="paragraph" w:customStyle="1" w:styleId="Style22">
    <w:name w:val="_Style 22"/>
    <w:basedOn w:val="a"/>
    <w:next w:val="a"/>
    <w:uiPriority w:val="99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styleId="10">
    <w:name w:val="toc 1"/>
    <w:basedOn w:val="a"/>
    <w:next w:val="a"/>
    <w:uiPriority w:val="39"/>
    <w:unhideWhenUsed/>
    <w:rsid w:val="000C6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file:///C:\Users\Administrator\AppData\Roaming\Tencent\Users\3003815068\QQEIM\WinTemp\RichOle\)UO00~%7d0EI%7dU3N%5b1MKWUB%7b2.jpg" TargetMode="External"/><Relationship Id="rId27" Type="http://schemas.openxmlformats.org/officeDocument/2006/relationships/image" Target="media/image1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BA928-48B6-4DBC-B626-41501BEE7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2708</Words>
  <Characters>15437</Characters>
  <Application>Microsoft Office Word</Application>
  <DocSecurity>0</DocSecurity>
  <PresentationFormat/>
  <Lines>128</Lines>
  <Paragraphs>36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18109</CharactersWithSpaces>
  <SharedDoc>false</SharedDoc>
  <HLinks>
    <vt:vector size="36" baseType="variant">
      <vt:variant>
        <vt:i4>1048624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_Toc2423</vt:lpwstr>
      </vt:variant>
      <vt:variant>
        <vt:i4>1900593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_Toc19032</vt:lpwstr>
      </vt:variant>
      <vt:variant>
        <vt:i4>1179702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_Toc11747</vt:lpwstr>
      </vt:variant>
      <vt:variant>
        <vt:i4>1114166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_Toc14722</vt:lpwstr>
      </vt:variant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_Toc14396</vt:lpwstr>
      </vt:variant>
      <vt:variant>
        <vt:i4>1441866</vt:i4>
      </vt:variant>
      <vt:variant>
        <vt:i4>-1</vt:i4>
      </vt:variant>
      <vt:variant>
        <vt:i4>1214</vt:i4>
      </vt:variant>
      <vt:variant>
        <vt:i4>1</vt:i4>
      </vt:variant>
      <vt:variant>
        <vt:lpwstr>C:\Users\Administrator\AppData\Roaming\Tencent\Users\3003815068\QQEIM\WinTemp\RichOle\)UO00~}0EI}U3N[1MKWUB{2.jpg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2019-10-18T19:16:00Z</cp:lastPrinted>
  <dcterms:created xsi:type="dcterms:W3CDTF">2021-01-09T10:11:00Z</dcterms:created>
  <dcterms:modified xsi:type="dcterms:W3CDTF">2021-01-09T10:11:00Z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